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D27C" w14:textId="76AE9530" w:rsidR="0036162C" w:rsidRPr="0025192A" w:rsidRDefault="007775F3" w:rsidP="002469B3">
      <w:pPr>
        <w:pStyle w:val="Heading1"/>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Harmonised classification of waste to accelerate </w:t>
      </w:r>
      <w:r w:rsidR="00334762" w:rsidRPr="0025192A">
        <w:rPr>
          <w:rFonts w:ascii="Times New Roman" w:hAnsi="Times New Roman" w:cs="Times New Roman"/>
          <w:b/>
          <w:bCs/>
          <w:color w:val="auto"/>
          <w:sz w:val="24"/>
          <w:szCs w:val="24"/>
        </w:rPr>
        <w:t>the transition to a Circular Economy</w:t>
      </w:r>
    </w:p>
    <w:p w14:paraId="0B3EBDD6" w14:textId="77777777" w:rsidR="0036162C" w:rsidRPr="0025192A" w:rsidRDefault="0036162C" w:rsidP="002469B3">
      <w:pPr>
        <w:jc w:val="both"/>
        <w:rPr>
          <w:rFonts w:ascii="Times New Roman" w:hAnsi="Times New Roman" w:cs="Times New Roman"/>
          <w:sz w:val="24"/>
          <w:szCs w:val="24"/>
        </w:rPr>
      </w:pPr>
      <w:r w:rsidRPr="0025192A">
        <w:rPr>
          <w:rFonts w:ascii="Times New Roman" w:hAnsi="Times New Roman" w:cs="Times New Roman"/>
          <w:sz w:val="24"/>
          <w:szCs w:val="24"/>
        </w:rPr>
        <w:t xml:space="preserve">  </w:t>
      </w:r>
    </w:p>
    <w:p w14:paraId="3788750F" w14:textId="2924CF9A" w:rsidR="00DF04A2" w:rsidRPr="0025192A" w:rsidRDefault="000270A9" w:rsidP="002469B3">
      <w:pPr>
        <w:pStyle w:val="Heading2"/>
        <w:jc w:val="both"/>
        <w:rPr>
          <w:rFonts w:ascii="Times New Roman" w:hAnsi="Times New Roman" w:cs="Times New Roman"/>
          <w:sz w:val="24"/>
          <w:szCs w:val="24"/>
        </w:rPr>
      </w:pPr>
      <w:r w:rsidRPr="0025192A">
        <w:rPr>
          <w:rFonts w:ascii="Times New Roman" w:hAnsi="Times New Roman" w:cs="Times New Roman"/>
          <w:b/>
          <w:bCs/>
          <w:color w:val="auto"/>
          <w:sz w:val="24"/>
          <w:szCs w:val="24"/>
        </w:rPr>
        <w:t>Introduction</w:t>
      </w:r>
    </w:p>
    <w:p w14:paraId="5C315F6C" w14:textId="0E941E44" w:rsidR="006E24D0" w:rsidRDefault="006E24D0" w:rsidP="002469B3">
      <w:pPr>
        <w:jc w:val="both"/>
        <w:rPr>
          <w:rFonts w:ascii="Times New Roman" w:hAnsi="Times New Roman" w:cs="Times New Roman"/>
          <w:sz w:val="24"/>
          <w:szCs w:val="24"/>
        </w:rPr>
      </w:pPr>
      <w:r>
        <w:rPr>
          <w:rFonts w:ascii="Times New Roman" w:hAnsi="Times New Roman" w:cs="Times New Roman"/>
          <w:sz w:val="24"/>
          <w:szCs w:val="24"/>
        </w:rPr>
        <w:t xml:space="preserve">EU legislation regulates the shipment of waste, both within the EU and between the EU and third countries. The aim is to ensure that such shipments do not cause environmental harm, but also to facilitate shipments of waste for high quality recycling. </w:t>
      </w:r>
    </w:p>
    <w:p w14:paraId="65156C05" w14:textId="2CCA06DD" w:rsidR="002469B3" w:rsidRPr="0025192A" w:rsidRDefault="002469B3" w:rsidP="002469B3">
      <w:pPr>
        <w:jc w:val="both"/>
        <w:rPr>
          <w:rFonts w:ascii="Times New Roman" w:hAnsi="Times New Roman" w:cs="Times New Roman"/>
          <w:sz w:val="24"/>
          <w:szCs w:val="24"/>
        </w:rPr>
      </w:pPr>
      <w:r w:rsidRPr="0025192A">
        <w:rPr>
          <w:rFonts w:ascii="Times New Roman" w:hAnsi="Times New Roman" w:cs="Times New Roman"/>
          <w:sz w:val="24"/>
          <w:szCs w:val="24"/>
        </w:rPr>
        <w:t xml:space="preserve">The </w:t>
      </w:r>
      <w:r w:rsidR="006E24D0">
        <w:rPr>
          <w:rFonts w:ascii="Times New Roman" w:hAnsi="Times New Roman" w:cs="Times New Roman"/>
          <w:sz w:val="24"/>
          <w:szCs w:val="24"/>
        </w:rPr>
        <w:t xml:space="preserve">basis for this legislation is the </w:t>
      </w:r>
      <w:r w:rsidRPr="0025192A">
        <w:rPr>
          <w:rFonts w:ascii="Times New Roman" w:hAnsi="Times New Roman" w:cs="Times New Roman"/>
          <w:sz w:val="24"/>
          <w:szCs w:val="24"/>
        </w:rPr>
        <w:t>Waste Shipment Regulation (</w:t>
      </w:r>
      <w:proofErr w:type="spellStart"/>
      <w:r w:rsidRPr="0025192A">
        <w:rPr>
          <w:rFonts w:ascii="Times New Roman" w:hAnsi="Times New Roman" w:cs="Times New Roman"/>
          <w:sz w:val="24"/>
          <w:szCs w:val="24"/>
        </w:rPr>
        <w:t>WSR</w:t>
      </w:r>
      <w:proofErr w:type="spellEnd"/>
      <w:r w:rsidRPr="0025192A">
        <w:rPr>
          <w:rFonts w:ascii="Times New Roman" w:hAnsi="Times New Roman" w:cs="Times New Roman"/>
          <w:sz w:val="24"/>
          <w:szCs w:val="24"/>
        </w:rPr>
        <w:t>)</w:t>
      </w:r>
      <w:r w:rsidRPr="0025192A">
        <w:rPr>
          <w:rStyle w:val="FootnoteReference"/>
          <w:rFonts w:ascii="Times New Roman" w:hAnsi="Times New Roman" w:cs="Times New Roman"/>
          <w:sz w:val="24"/>
          <w:szCs w:val="24"/>
        </w:rPr>
        <w:footnoteReference w:id="2"/>
      </w:r>
      <w:r w:rsidR="006E24D0">
        <w:rPr>
          <w:rFonts w:ascii="Times New Roman" w:hAnsi="Times New Roman" w:cs="Times New Roman"/>
          <w:sz w:val="24"/>
          <w:szCs w:val="24"/>
        </w:rPr>
        <w:t>, which</w:t>
      </w:r>
      <w:r w:rsidRPr="0025192A">
        <w:rPr>
          <w:rFonts w:ascii="Times New Roman" w:hAnsi="Times New Roman" w:cs="Times New Roman"/>
          <w:sz w:val="24"/>
          <w:szCs w:val="24"/>
        </w:rPr>
        <w:t xml:space="preserve"> </w:t>
      </w:r>
      <w:r w:rsidR="00C06B28" w:rsidRPr="0025192A">
        <w:rPr>
          <w:rFonts w:ascii="Times New Roman" w:hAnsi="Times New Roman" w:cs="Times New Roman"/>
          <w:sz w:val="24"/>
          <w:szCs w:val="24"/>
        </w:rPr>
        <w:t>was one of the key deliverables under the European Green Deal</w:t>
      </w:r>
      <w:r w:rsidR="00013DCB">
        <w:rPr>
          <w:rFonts w:ascii="Times New Roman" w:hAnsi="Times New Roman" w:cs="Times New Roman"/>
          <w:sz w:val="24"/>
          <w:szCs w:val="24"/>
        </w:rPr>
        <w:t>.</w:t>
      </w:r>
    </w:p>
    <w:p w14:paraId="01DDDAAE" w14:textId="1748010F" w:rsidR="002469B3" w:rsidRPr="0025192A" w:rsidRDefault="002469B3" w:rsidP="002469B3">
      <w:pPr>
        <w:jc w:val="both"/>
        <w:rPr>
          <w:rFonts w:ascii="Times New Roman" w:hAnsi="Times New Roman" w:cs="Times New Roman"/>
          <w:sz w:val="24"/>
          <w:szCs w:val="24"/>
        </w:rPr>
      </w:pPr>
      <w:r w:rsidRPr="0025192A">
        <w:rPr>
          <w:rFonts w:ascii="Times New Roman" w:hAnsi="Times New Roman" w:cs="Times New Roman"/>
          <w:sz w:val="24"/>
          <w:szCs w:val="24"/>
        </w:rPr>
        <w:t xml:space="preserve">One of its main objectives is to support the transition to a Circular Economy in the EU by </w:t>
      </w:r>
      <w:r w:rsidR="00013DCB" w:rsidRPr="00013DCB">
        <w:rPr>
          <w:rFonts w:ascii="Times New Roman" w:hAnsi="Times New Roman" w:cs="Times New Roman"/>
          <w:sz w:val="24"/>
          <w:szCs w:val="24"/>
        </w:rPr>
        <w:t>strengthening the single market for waste</w:t>
      </w:r>
      <w:r w:rsidR="00013DCB">
        <w:rPr>
          <w:rFonts w:ascii="Times New Roman" w:hAnsi="Times New Roman" w:cs="Times New Roman"/>
          <w:sz w:val="24"/>
          <w:szCs w:val="24"/>
        </w:rPr>
        <w:t xml:space="preserve">, </w:t>
      </w:r>
      <w:r w:rsidR="00013DCB" w:rsidRPr="00013DCB">
        <w:rPr>
          <w:rFonts w:ascii="Times New Roman" w:hAnsi="Times New Roman" w:cs="Times New Roman"/>
          <w:sz w:val="24"/>
          <w:szCs w:val="24"/>
        </w:rPr>
        <w:t>in line with the objectives of the Clean Industrial Deal</w:t>
      </w:r>
      <w:r w:rsidR="00013DCB" w:rsidRPr="00013DCB">
        <w:rPr>
          <w:rFonts w:ascii="Times New Roman" w:hAnsi="Times New Roman" w:cs="Times New Roman"/>
          <w:sz w:val="24"/>
          <w:szCs w:val="24"/>
          <w:vertAlign w:val="superscript"/>
        </w:rPr>
        <w:footnoteReference w:id="3"/>
      </w:r>
      <w:r w:rsidR="00013DCB" w:rsidRPr="00013DCB">
        <w:rPr>
          <w:rFonts w:ascii="Times New Roman" w:hAnsi="Times New Roman" w:cs="Times New Roman"/>
          <w:sz w:val="24"/>
          <w:szCs w:val="24"/>
        </w:rPr>
        <w:t xml:space="preserve"> and the future Circular Economy Act.</w:t>
      </w:r>
      <w:r w:rsidRPr="0025192A">
        <w:rPr>
          <w:rFonts w:ascii="Times New Roman" w:hAnsi="Times New Roman" w:cs="Times New Roman"/>
          <w:sz w:val="24"/>
          <w:szCs w:val="24"/>
        </w:rPr>
        <w:t xml:space="preserve"> </w:t>
      </w:r>
    </w:p>
    <w:p w14:paraId="1CD6BCC2" w14:textId="05313D25" w:rsidR="0036162C" w:rsidRPr="0025192A" w:rsidRDefault="00440B5A" w:rsidP="002469B3">
      <w:pPr>
        <w:jc w:val="both"/>
        <w:rPr>
          <w:rFonts w:ascii="Times New Roman" w:hAnsi="Times New Roman" w:cs="Times New Roman"/>
          <w:b/>
          <w:bCs/>
          <w:sz w:val="24"/>
          <w:szCs w:val="24"/>
        </w:rPr>
      </w:pPr>
      <w:r>
        <w:rPr>
          <w:rFonts w:ascii="Times New Roman" w:hAnsi="Times New Roman" w:cs="Times New Roman"/>
          <w:b/>
          <w:bCs/>
          <w:sz w:val="24"/>
          <w:szCs w:val="24"/>
        </w:rPr>
        <w:t>Consultation</w:t>
      </w:r>
      <w:r w:rsidR="0036162C" w:rsidRPr="0025192A">
        <w:rPr>
          <w:rFonts w:ascii="Times New Roman" w:hAnsi="Times New Roman" w:cs="Times New Roman"/>
          <w:b/>
          <w:bCs/>
          <w:sz w:val="24"/>
          <w:szCs w:val="24"/>
        </w:rPr>
        <w:t xml:space="preserve"> objectives</w:t>
      </w:r>
    </w:p>
    <w:p w14:paraId="7AE6CBE8" w14:textId="25DB02D4" w:rsidR="00800704" w:rsidRDefault="00800704" w:rsidP="002469B3">
      <w:pPr>
        <w:jc w:val="both"/>
        <w:rPr>
          <w:rFonts w:ascii="Times New Roman" w:hAnsi="Times New Roman" w:cs="Times New Roman"/>
          <w:iCs/>
          <w:sz w:val="24"/>
          <w:szCs w:val="24"/>
        </w:rPr>
      </w:pPr>
      <w:r w:rsidRPr="00800704">
        <w:rPr>
          <w:rFonts w:ascii="Times New Roman" w:hAnsi="Times New Roman" w:cs="Times New Roman"/>
          <w:iCs/>
          <w:sz w:val="24"/>
          <w:szCs w:val="24"/>
        </w:rPr>
        <w:t>The aim of this public consultation is to gather information from stakeholders to prepare measures</w:t>
      </w:r>
      <w:r>
        <w:rPr>
          <w:rFonts w:ascii="Times New Roman" w:hAnsi="Times New Roman" w:cs="Times New Roman"/>
          <w:iCs/>
          <w:sz w:val="24"/>
          <w:szCs w:val="24"/>
        </w:rPr>
        <w:t xml:space="preserve"> to facilitate the shipments of waste for recycling within the EU.</w:t>
      </w:r>
      <w:r w:rsidRPr="00800704">
        <w:rPr>
          <w:rFonts w:ascii="Times New Roman" w:hAnsi="Times New Roman" w:cs="Times New Roman"/>
          <w:iCs/>
          <w:sz w:val="24"/>
          <w:szCs w:val="24"/>
        </w:rPr>
        <w:t xml:space="preserve"> </w:t>
      </w:r>
    </w:p>
    <w:p w14:paraId="14240C89" w14:textId="22869FA6" w:rsidR="008455B2" w:rsidRDefault="00334762" w:rsidP="002469B3">
      <w:pPr>
        <w:jc w:val="both"/>
        <w:rPr>
          <w:rFonts w:ascii="Times New Roman" w:hAnsi="Times New Roman" w:cs="Times New Roman"/>
          <w:iCs/>
          <w:sz w:val="24"/>
          <w:szCs w:val="24"/>
        </w:rPr>
      </w:pPr>
      <w:r w:rsidRPr="0025192A">
        <w:rPr>
          <w:rFonts w:ascii="Times New Roman" w:hAnsi="Times New Roman" w:cs="Times New Roman"/>
          <w:iCs/>
          <w:sz w:val="24"/>
          <w:szCs w:val="24"/>
        </w:rPr>
        <w:t xml:space="preserve">The </w:t>
      </w:r>
      <w:r w:rsidR="008455B2">
        <w:rPr>
          <w:rFonts w:ascii="Times New Roman" w:hAnsi="Times New Roman" w:cs="Times New Roman"/>
          <w:iCs/>
          <w:sz w:val="24"/>
          <w:szCs w:val="24"/>
        </w:rPr>
        <w:t>legal framework ensure</w:t>
      </w:r>
      <w:r w:rsidR="00A34DA5">
        <w:rPr>
          <w:rFonts w:ascii="Times New Roman" w:hAnsi="Times New Roman" w:cs="Times New Roman"/>
          <w:iCs/>
          <w:sz w:val="24"/>
          <w:szCs w:val="24"/>
        </w:rPr>
        <w:t>s</w:t>
      </w:r>
      <w:r w:rsidR="008455B2">
        <w:rPr>
          <w:rFonts w:ascii="Times New Roman" w:hAnsi="Times New Roman" w:cs="Times New Roman"/>
          <w:iCs/>
          <w:sz w:val="24"/>
          <w:szCs w:val="24"/>
        </w:rPr>
        <w:t xml:space="preserve"> that waste is shipped to the proper destination and is managed in an environmentally sound manner. A mix of measures should both ascertain strong controls on the movement of waste, while incentivizing shipments for recycling in support of the circular economy.</w:t>
      </w:r>
    </w:p>
    <w:p w14:paraId="66F20F09" w14:textId="7E1E3D6F" w:rsidR="00334762" w:rsidRPr="0025192A" w:rsidRDefault="008455B2" w:rsidP="002469B3">
      <w:pPr>
        <w:jc w:val="both"/>
        <w:rPr>
          <w:rFonts w:ascii="Times New Roman" w:hAnsi="Times New Roman" w:cs="Times New Roman"/>
          <w:iCs/>
          <w:sz w:val="24"/>
          <w:szCs w:val="24"/>
        </w:rPr>
      </w:pPr>
      <w:r>
        <w:rPr>
          <w:rFonts w:ascii="Times New Roman" w:hAnsi="Times New Roman" w:cs="Times New Roman"/>
          <w:iCs/>
          <w:sz w:val="24"/>
          <w:szCs w:val="24"/>
        </w:rPr>
        <w:t xml:space="preserve">The </w:t>
      </w:r>
      <w:proofErr w:type="spellStart"/>
      <w:r>
        <w:rPr>
          <w:rFonts w:ascii="Times New Roman" w:hAnsi="Times New Roman" w:cs="Times New Roman"/>
          <w:iCs/>
          <w:sz w:val="24"/>
          <w:szCs w:val="24"/>
        </w:rPr>
        <w:t>WSR</w:t>
      </w:r>
      <w:proofErr w:type="spellEnd"/>
      <w:r>
        <w:rPr>
          <w:rFonts w:ascii="Times New Roman" w:hAnsi="Times New Roman" w:cs="Times New Roman"/>
          <w:iCs/>
          <w:sz w:val="24"/>
          <w:szCs w:val="24"/>
        </w:rPr>
        <w:t xml:space="preserve"> </w:t>
      </w:r>
      <w:r w:rsidR="00334762" w:rsidRPr="0025192A">
        <w:rPr>
          <w:rFonts w:ascii="Times New Roman" w:hAnsi="Times New Roman" w:cs="Times New Roman"/>
          <w:iCs/>
          <w:sz w:val="24"/>
          <w:szCs w:val="24"/>
        </w:rPr>
        <w:t>provides two basic procedures for shipments of waste:</w:t>
      </w:r>
    </w:p>
    <w:p w14:paraId="4584AAFD" w14:textId="21A76B50" w:rsidR="00334762" w:rsidRPr="0025192A" w:rsidRDefault="002469B3" w:rsidP="002469B3">
      <w:pPr>
        <w:pStyle w:val="ListParagraph"/>
        <w:numPr>
          <w:ilvl w:val="0"/>
          <w:numId w:val="10"/>
        </w:numPr>
        <w:jc w:val="both"/>
        <w:rPr>
          <w:rFonts w:ascii="Times New Roman" w:hAnsi="Times New Roman" w:cs="Times New Roman"/>
          <w:iCs/>
          <w:sz w:val="24"/>
          <w:szCs w:val="24"/>
        </w:rPr>
      </w:pPr>
      <w:r w:rsidRPr="0025192A">
        <w:rPr>
          <w:rFonts w:ascii="Times New Roman" w:hAnsi="Times New Roman" w:cs="Times New Roman"/>
          <w:iCs/>
          <w:sz w:val="24"/>
          <w:szCs w:val="24"/>
        </w:rPr>
        <w:t xml:space="preserve">The “notification procedure” that is required for shipments of hazardous and other waste requiring special attention, such as unsorted or mixed plastic waste. </w:t>
      </w:r>
      <w:r w:rsidR="004977AC">
        <w:rPr>
          <w:rFonts w:ascii="Times New Roman" w:hAnsi="Times New Roman" w:cs="Times New Roman"/>
          <w:iCs/>
          <w:sz w:val="24"/>
          <w:szCs w:val="24"/>
        </w:rPr>
        <w:t xml:space="preserve">This procedure also applies to waste that is not explicitly listed in one of the Annexes to the </w:t>
      </w:r>
      <w:r w:rsidR="00A34DA5" w:rsidRPr="0025192A">
        <w:rPr>
          <w:rFonts w:ascii="Times New Roman" w:hAnsi="Times New Roman" w:cs="Times New Roman"/>
          <w:sz w:val="24"/>
          <w:szCs w:val="24"/>
        </w:rPr>
        <w:t>Waste Shipment Regulation</w:t>
      </w:r>
      <w:r w:rsidR="004977AC">
        <w:rPr>
          <w:rFonts w:ascii="Times New Roman" w:hAnsi="Times New Roman" w:cs="Times New Roman"/>
          <w:iCs/>
          <w:sz w:val="24"/>
          <w:szCs w:val="24"/>
        </w:rPr>
        <w:t xml:space="preserve"> (</w:t>
      </w:r>
      <w:r w:rsidR="006029E9">
        <w:rPr>
          <w:rFonts w:ascii="Times New Roman" w:hAnsi="Times New Roman" w:cs="Times New Roman"/>
          <w:iCs/>
          <w:sz w:val="24"/>
          <w:szCs w:val="24"/>
        </w:rPr>
        <w:t xml:space="preserve">so-called </w:t>
      </w:r>
      <w:r w:rsidR="004977AC">
        <w:rPr>
          <w:rFonts w:ascii="Times New Roman" w:hAnsi="Times New Roman" w:cs="Times New Roman"/>
          <w:iCs/>
          <w:sz w:val="24"/>
          <w:szCs w:val="24"/>
        </w:rPr>
        <w:t xml:space="preserve">“unlisted” waste). </w:t>
      </w:r>
      <w:r w:rsidR="00334762" w:rsidRPr="0025192A">
        <w:rPr>
          <w:rFonts w:ascii="Times New Roman" w:hAnsi="Times New Roman" w:cs="Times New Roman"/>
          <w:iCs/>
          <w:sz w:val="24"/>
          <w:szCs w:val="24"/>
        </w:rPr>
        <w:t xml:space="preserve">Under this procedure, economic operators need to submit a set of information to the authorities of countries of </w:t>
      </w:r>
      <w:r w:rsidR="00CF51DF">
        <w:rPr>
          <w:rFonts w:ascii="Times New Roman" w:hAnsi="Times New Roman" w:cs="Times New Roman"/>
          <w:iCs/>
          <w:sz w:val="24"/>
          <w:szCs w:val="24"/>
        </w:rPr>
        <w:t>dispatch</w:t>
      </w:r>
      <w:r w:rsidR="00334762" w:rsidRPr="0025192A">
        <w:rPr>
          <w:rFonts w:ascii="Times New Roman" w:hAnsi="Times New Roman" w:cs="Times New Roman"/>
          <w:iCs/>
          <w:sz w:val="24"/>
          <w:szCs w:val="24"/>
        </w:rPr>
        <w:t xml:space="preserve">, transit and </w:t>
      </w:r>
      <w:r w:rsidR="00CF51DF">
        <w:rPr>
          <w:rFonts w:ascii="Times New Roman" w:hAnsi="Times New Roman" w:cs="Times New Roman"/>
          <w:iCs/>
          <w:sz w:val="24"/>
          <w:szCs w:val="24"/>
        </w:rPr>
        <w:t>destination</w:t>
      </w:r>
      <w:r w:rsidR="00334762" w:rsidRPr="0025192A">
        <w:rPr>
          <w:rFonts w:ascii="Times New Roman" w:hAnsi="Times New Roman" w:cs="Times New Roman"/>
          <w:iCs/>
          <w:sz w:val="24"/>
          <w:szCs w:val="24"/>
        </w:rPr>
        <w:t xml:space="preserve">. Each of these authorities need to provide a consent prior to the planned shipment of waste, that may be valid for a year. Operators also need to provide financial </w:t>
      </w:r>
      <w:proofErr w:type="gramStart"/>
      <w:r w:rsidR="00334762" w:rsidRPr="0025192A">
        <w:rPr>
          <w:rFonts w:ascii="Times New Roman" w:hAnsi="Times New Roman" w:cs="Times New Roman"/>
          <w:iCs/>
          <w:sz w:val="24"/>
          <w:szCs w:val="24"/>
        </w:rPr>
        <w:t>guarantees;</w:t>
      </w:r>
      <w:proofErr w:type="gramEnd"/>
      <w:r w:rsidR="00334762" w:rsidRPr="0025192A">
        <w:rPr>
          <w:rFonts w:ascii="Times New Roman" w:hAnsi="Times New Roman" w:cs="Times New Roman"/>
          <w:iCs/>
          <w:sz w:val="24"/>
          <w:szCs w:val="24"/>
        </w:rPr>
        <w:t xml:space="preserve"> </w:t>
      </w:r>
    </w:p>
    <w:p w14:paraId="0DA09124" w14:textId="131BFE3E" w:rsidR="00334762" w:rsidRPr="0025192A" w:rsidRDefault="00334762" w:rsidP="002469B3">
      <w:pPr>
        <w:pStyle w:val="ListParagraph"/>
        <w:numPr>
          <w:ilvl w:val="0"/>
          <w:numId w:val="10"/>
        </w:numPr>
        <w:jc w:val="both"/>
        <w:rPr>
          <w:rFonts w:ascii="Times New Roman" w:hAnsi="Times New Roman" w:cs="Times New Roman"/>
          <w:iCs/>
          <w:sz w:val="24"/>
          <w:szCs w:val="24"/>
        </w:rPr>
      </w:pPr>
      <w:r w:rsidRPr="0025192A">
        <w:rPr>
          <w:rFonts w:ascii="Times New Roman" w:hAnsi="Times New Roman" w:cs="Times New Roman"/>
          <w:iCs/>
          <w:sz w:val="24"/>
          <w:szCs w:val="24"/>
        </w:rPr>
        <w:t>The “</w:t>
      </w:r>
      <w:proofErr w:type="gramStart"/>
      <w:r w:rsidRPr="0025192A">
        <w:rPr>
          <w:rFonts w:ascii="Times New Roman" w:hAnsi="Times New Roman" w:cs="Times New Roman"/>
          <w:iCs/>
          <w:sz w:val="24"/>
          <w:szCs w:val="24"/>
        </w:rPr>
        <w:t>green-list</w:t>
      </w:r>
      <w:proofErr w:type="gramEnd"/>
      <w:r w:rsidRPr="0025192A">
        <w:rPr>
          <w:rFonts w:ascii="Times New Roman" w:hAnsi="Times New Roman" w:cs="Times New Roman"/>
          <w:iCs/>
          <w:sz w:val="24"/>
          <w:szCs w:val="24"/>
        </w:rPr>
        <w:t xml:space="preserve">” procedure for shipments of most non-hazardous waste destined for recovery, where operators have to make sure that their shipments are accompanied with information on the types of waste shipped, its destination and quantity. No consent is needed from public authorities for such shipments. </w:t>
      </w:r>
    </w:p>
    <w:p w14:paraId="42E6AE81" w14:textId="0865ABE6" w:rsidR="00334762" w:rsidRPr="0025192A" w:rsidRDefault="00334762" w:rsidP="002469B3">
      <w:pPr>
        <w:jc w:val="both"/>
        <w:rPr>
          <w:rFonts w:ascii="Times New Roman" w:hAnsi="Times New Roman" w:cs="Times New Roman"/>
          <w:iCs/>
          <w:sz w:val="24"/>
          <w:szCs w:val="24"/>
        </w:rPr>
      </w:pPr>
      <w:r w:rsidRPr="0025192A">
        <w:rPr>
          <w:rFonts w:ascii="Times New Roman" w:hAnsi="Times New Roman" w:cs="Times New Roman"/>
          <w:iCs/>
          <w:sz w:val="24"/>
          <w:szCs w:val="24"/>
        </w:rPr>
        <w:t xml:space="preserve">Around 50 million tonnes of green-listed waste are shipped between EU Member States annually. The most traded are metal waste (ferrous and non-ferrous), paper and cardboard and mineral waste. The quantity of waste shipped between EU Member States under the </w:t>
      </w:r>
      <w:r w:rsidRPr="0025192A">
        <w:rPr>
          <w:rFonts w:ascii="Times New Roman" w:hAnsi="Times New Roman" w:cs="Times New Roman"/>
          <w:iCs/>
          <w:sz w:val="24"/>
          <w:szCs w:val="24"/>
        </w:rPr>
        <w:lastRenderedPageBreak/>
        <w:t xml:space="preserve">notification procedure has increased by 65% since 2013, reaching 21 million tonnes in 2022. Approx. 1/3 of this waste constitutes hazardous waste and 2/3 other notified waste. </w:t>
      </w:r>
    </w:p>
    <w:p w14:paraId="73CAA7C2" w14:textId="5E084020" w:rsidR="007776B7" w:rsidRDefault="007776B7" w:rsidP="002469B3">
      <w:pPr>
        <w:jc w:val="both"/>
        <w:rPr>
          <w:rFonts w:ascii="Times New Roman" w:hAnsi="Times New Roman" w:cs="Times New Roman"/>
          <w:iCs/>
          <w:sz w:val="24"/>
          <w:szCs w:val="24"/>
        </w:rPr>
      </w:pPr>
      <w:r>
        <w:rPr>
          <w:rFonts w:ascii="Times New Roman" w:hAnsi="Times New Roman" w:cs="Times New Roman"/>
          <w:iCs/>
          <w:sz w:val="24"/>
          <w:szCs w:val="24"/>
        </w:rPr>
        <w:t>It is</w:t>
      </w:r>
      <w:r w:rsidR="008455B2">
        <w:rPr>
          <w:rFonts w:ascii="Times New Roman" w:hAnsi="Times New Roman" w:cs="Times New Roman"/>
          <w:iCs/>
          <w:sz w:val="24"/>
          <w:szCs w:val="24"/>
        </w:rPr>
        <w:t xml:space="preserve"> </w:t>
      </w:r>
      <w:r>
        <w:rPr>
          <w:rFonts w:ascii="Times New Roman" w:hAnsi="Times New Roman" w:cs="Times New Roman"/>
          <w:iCs/>
          <w:sz w:val="24"/>
          <w:szCs w:val="24"/>
        </w:rPr>
        <w:t xml:space="preserve">important to avoid unnecessary obstacles to the development of a single EU market </w:t>
      </w:r>
      <w:r w:rsidR="005D68D1">
        <w:rPr>
          <w:rFonts w:ascii="Times New Roman" w:hAnsi="Times New Roman" w:cs="Times New Roman"/>
          <w:iCs/>
          <w:sz w:val="24"/>
          <w:szCs w:val="24"/>
        </w:rPr>
        <w:t xml:space="preserve">for waste and secondary materials, which is essential </w:t>
      </w:r>
      <w:r w:rsidR="00E26ABA" w:rsidRPr="00E26ABA">
        <w:rPr>
          <w:rFonts w:ascii="Times New Roman" w:hAnsi="Times New Roman" w:cs="Times New Roman"/>
          <w:iCs/>
          <w:sz w:val="24"/>
          <w:szCs w:val="24"/>
        </w:rPr>
        <w:t xml:space="preserve">to make the EU </w:t>
      </w:r>
      <w:r w:rsidR="00E26ABA">
        <w:rPr>
          <w:rFonts w:ascii="Times New Roman" w:hAnsi="Times New Roman" w:cs="Times New Roman"/>
          <w:iCs/>
          <w:sz w:val="24"/>
          <w:szCs w:val="24"/>
        </w:rPr>
        <w:t>the</w:t>
      </w:r>
      <w:r w:rsidR="00E26ABA" w:rsidRPr="00E26ABA">
        <w:rPr>
          <w:rFonts w:ascii="Times New Roman" w:hAnsi="Times New Roman" w:cs="Times New Roman"/>
          <w:iCs/>
          <w:sz w:val="24"/>
          <w:szCs w:val="24"/>
        </w:rPr>
        <w:t xml:space="preserve"> world leader on circular economy by 2030</w:t>
      </w:r>
      <w:r w:rsidR="00E26ABA">
        <w:rPr>
          <w:rFonts w:ascii="Times New Roman" w:hAnsi="Times New Roman" w:cs="Times New Roman"/>
          <w:iCs/>
          <w:sz w:val="24"/>
          <w:szCs w:val="24"/>
        </w:rPr>
        <w:t xml:space="preserve">, as called for by the Clean Industrial Deal. </w:t>
      </w:r>
      <w:r w:rsidR="00461F7C">
        <w:rPr>
          <w:rFonts w:ascii="Times New Roman" w:hAnsi="Times New Roman" w:cs="Times New Roman"/>
          <w:iCs/>
          <w:sz w:val="24"/>
          <w:szCs w:val="24"/>
        </w:rPr>
        <w:t>T</w:t>
      </w:r>
      <w:r w:rsidR="00E26ABA">
        <w:rPr>
          <w:rFonts w:ascii="Times New Roman" w:hAnsi="Times New Roman" w:cs="Times New Roman"/>
          <w:iCs/>
          <w:sz w:val="24"/>
          <w:szCs w:val="24"/>
        </w:rPr>
        <w:t xml:space="preserve">he differences of interpretation by Member States on the classification of some waste streams, or the application of the “notification procedure” to “unlisted waste” </w:t>
      </w:r>
      <w:r w:rsidR="00461F7C">
        <w:rPr>
          <w:rFonts w:ascii="Times New Roman" w:hAnsi="Times New Roman" w:cs="Times New Roman"/>
          <w:iCs/>
          <w:sz w:val="24"/>
          <w:szCs w:val="24"/>
        </w:rPr>
        <w:t xml:space="preserve">can delay or even prevent the shipments of waste for high quality recycling between EU Member States. </w:t>
      </w:r>
      <w:r w:rsidR="00E26ABA">
        <w:rPr>
          <w:rFonts w:ascii="Times New Roman" w:hAnsi="Times New Roman" w:cs="Times New Roman"/>
          <w:iCs/>
          <w:sz w:val="24"/>
          <w:szCs w:val="24"/>
        </w:rPr>
        <w:t xml:space="preserve"> </w:t>
      </w:r>
    </w:p>
    <w:p w14:paraId="1F366584" w14:textId="512B33EB" w:rsidR="00F157DB" w:rsidRDefault="002469B3" w:rsidP="002469B3">
      <w:pPr>
        <w:jc w:val="both"/>
        <w:rPr>
          <w:rFonts w:ascii="Times New Roman" w:hAnsi="Times New Roman" w:cs="Times New Roman"/>
          <w:iCs/>
          <w:sz w:val="24"/>
          <w:szCs w:val="24"/>
        </w:rPr>
      </w:pPr>
      <w:r w:rsidRPr="0025192A">
        <w:rPr>
          <w:rFonts w:ascii="Times New Roman" w:hAnsi="Times New Roman" w:cs="Times New Roman"/>
          <w:iCs/>
          <w:sz w:val="24"/>
          <w:szCs w:val="24"/>
        </w:rPr>
        <w:t xml:space="preserve">In this respect, the </w:t>
      </w:r>
      <w:r w:rsidR="00A34DA5" w:rsidRPr="0025192A">
        <w:rPr>
          <w:rFonts w:ascii="Times New Roman" w:hAnsi="Times New Roman" w:cs="Times New Roman"/>
          <w:sz w:val="24"/>
          <w:szCs w:val="24"/>
        </w:rPr>
        <w:t>Waste Shipment Regulation</w:t>
      </w:r>
      <w:r w:rsidRPr="0025192A">
        <w:rPr>
          <w:rFonts w:ascii="Times New Roman" w:hAnsi="Times New Roman" w:cs="Times New Roman"/>
          <w:iCs/>
          <w:sz w:val="24"/>
          <w:szCs w:val="24"/>
        </w:rPr>
        <w:t xml:space="preserve"> provides for the possibility </w:t>
      </w:r>
      <w:r w:rsidR="00FA309C">
        <w:rPr>
          <w:rFonts w:ascii="Times New Roman" w:hAnsi="Times New Roman" w:cs="Times New Roman"/>
          <w:iCs/>
          <w:sz w:val="24"/>
          <w:szCs w:val="24"/>
        </w:rPr>
        <w:t xml:space="preserve">for the Commission </w:t>
      </w:r>
      <w:r w:rsidRPr="0025192A">
        <w:rPr>
          <w:rFonts w:ascii="Times New Roman" w:hAnsi="Times New Roman" w:cs="Times New Roman"/>
          <w:iCs/>
          <w:sz w:val="24"/>
          <w:szCs w:val="24"/>
        </w:rPr>
        <w:t xml:space="preserve">to </w:t>
      </w:r>
      <w:r w:rsidR="00FA309C">
        <w:rPr>
          <w:rFonts w:ascii="Times New Roman" w:hAnsi="Times New Roman" w:cs="Times New Roman"/>
          <w:iCs/>
          <w:sz w:val="24"/>
          <w:szCs w:val="24"/>
        </w:rPr>
        <w:t>identify, via delegated acts, specific waste streams which should be subject to the “</w:t>
      </w:r>
      <w:proofErr w:type="gramStart"/>
      <w:r w:rsidR="00FA309C">
        <w:rPr>
          <w:rFonts w:ascii="Times New Roman" w:hAnsi="Times New Roman" w:cs="Times New Roman"/>
          <w:iCs/>
          <w:sz w:val="24"/>
          <w:szCs w:val="24"/>
        </w:rPr>
        <w:t>green-list</w:t>
      </w:r>
      <w:proofErr w:type="gramEnd"/>
      <w:r w:rsidR="00FA309C">
        <w:rPr>
          <w:rFonts w:ascii="Times New Roman" w:hAnsi="Times New Roman" w:cs="Times New Roman"/>
          <w:iCs/>
          <w:sz w:val="24"/>
          <w:szCs w:val="24"/>
        </w:rPr>
        <w:t xml:space="preserve">” procedure </w:t>
      </w:r>
      <w:r w:rsidRPr="0025192A">
        <w:rPr>
          <w:rFonts w:ascii="Times New Roman" w:hAnsi="Times New Roman" w:cs="Times New Roman"/>
          <w:iCs/>
          <w:sz w:val="24"/>
          <w:szCs w:val="24"/>
        </w:rPr>
        <w:t xml:space="preserve">for the purpose of shipments for recovery between Member States. </w:t>
      </w:r>
      <w:r w:rsidR="004977AC">
        <w:rPr>
          <w:rFonts w:ascii="Times New Roman" w:hAnsi="Times New Roman" w:cs="Times New Roman"/>
          <w:iCs/>
          <w:sz w:val="24"/>
          <w:szCs w:val="24"/>
        </w:rPr>
        <w:t xml:space="preserve">It is important to note here that hazardous waste cannot be </w:t>
      </w:r>
      <w:proofErr w:type="gramStart"/>
      <w:r w:rsidR="004977AC">
        <w:rPr>
          <w:rFonts w:ascii="Times New Roman" w:hAnsi="Times New Roman" w:cs="Times New Roman"/>
          <w:iCs/>
          <w:sz w:val="24"/>
          <w:szCs w:val="24"/>
        </w:rPr>
        <w:t>green-listed</w:t>
      </w:r>
      <w:proofErr w:type="gramEnd"/>
      <w:r w:rsidR="004977AC">
        <w:rPr>
          <w:rFonts w:ascii="Times New Roman" w:hAnsi="Times New Roman" w:cs="Times New Roman"/>
          <w:iCs/>
          <w:sz w:val="24"/>
          <w:szCs w:val="24"/>
        </w:rPr>
        <w:t>.</w:t>
      </w:r>
    </w:p>
    <w:p w14:paraId="14A8C7BE" w14:textId="72433DA2" w:rsidR="000270A9" w:rsidRPr="00000687" w:rsidRDefault="000270A9" w:rsidP="002469B3">
      <w:p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As an integral part of the preparation of such delegated acts, the Commission is launching a public consultation to gather views from all interested </w:t>
      </w:r>
      <w:r w:rsidR="00440B5A">
        <w:rPr>
          <w:rFonts w:ascii="Times New Roman" w:hAnsi="Times New Roman" w:cs="Times New Roman"/>
          <w:iCs/>
          <w:sz w:val="24"/>
          <w:szCs w:val="24"/>
          <w:lang w:val="en-IE"/>
        </w:rPr>
        <w:t>stakeholders</w:t>
      </w:r>
      <w:r w:rsidRPr="00000687">
        <w:rPr>
          <w:rFonts w:ascii="Times New Roman" w:hAnsi="Times New Roman" w:cs="Times New Roman"/>
          <w:iCs/>
          <w:sz w:val="24"/>
          <w:szCs w:val="24"/>
          <w:lang w:val="en-IE"/>
        </w:rPr>
        <w:t xml:space="preserve">. The questionnaire consists of </w:t>
      </w:r>
      <w:r w:rsidR="0072523B">
        <w:rPr>
          <w:rFonts w:ascii="Times New Roman" w:hAnsi="Times New Roman" w:cs="Times New Roman"/>
          <w:iCs/>
          <w:sz w:val="24"/>
          <w:szCs w:val="24"/>
          <w:lang w:val="en-IE"/>
        </w:rPr>
        <w:t>five</w:t>
      </w:r>
      <w:r w:rsidRPr="00000687">
        <w:rPr>
          <w:rFonts w:ascii="Times New Roman" w:hAnsi="Times New Roman" w:cs="Times New Roman"/>
          <w:iCs/>
          <w:sz w:val="24"/>
          <w:szCs w:val="24"/>
          <w:lang w:val="en-IE"/>
        </w:rPr>
        <w:t xml:space="preserve"> parts:</w:t>
      </w:r>
    </w:p>
    <w:p w14:paraId="2A037B66" w14:textId="77777777" w:rsidR="000270A9" w:rsidRPr="00000687" w:rsidRDefault="000270A9" w:rsidP="002469B3">
      <w:pPr>
        <w:numPr>
          <w:ilvl w:val="0"/>
          <w:numId w:val="1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Part 1 collects some information about you.</w:t>
      </w:r>
    </w:p>
    <w:p w14:paraId="3B425BD9" w14:textId="10DC0C9C" w:rsidR="008455B2" w:rsidRDefault="000270A9" w:rsidP="002469B3">
      <w:pPr>
        <w:numPr>
          <w:ilvl w:val="0"/>
          <w:numId w:val="1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Part 2 contains </w:t>
      </w:r>
      <w:r w:rsidR="007B30F9">
        <w:rPr>
          <w:rFonts w:ascii="Times New Roman" w:hAnsi="Times New Roman" w:cs="Times New Roman"/>
          <w:iCs/>
          <w:sz w:val="24"/>
          <w:szCs w:val="24"/>
          <w:lang w:val="en-IE"/>
        </w:rPr>
        <w:t>an invitation for stakeholders to provide</w:t>
      </w:r>
      <w:r w:rsidR="008455B2">
        <w:rPr>
          <w:rFonts w:ascii="Times New Roman" w:hAnsi="Times New Roman" w:cs="Times New Roman"/>
          <w:iCs/>
          <w:sz w:val="24"/>
          <w:szCs w:val="24"/>
          <w:lang w:val="en-IE"/>
        </w:rPr>
        <w:t xml:space="preserve"> general</w:t>
      </w:r>
      <w:r w:rsidR="007B30F9">
        <w:rPr>
          <w:rFonts w:ascii="Times New Roman" w:hAnsi="Times New Roman" w:cs="Times New Roman"/>
          <w:iCs/>
          <w:sz w:val="24"/>
          <w:szCs w:val="24"/>
          <w:lang w:val="en-IE"/>
        </w:rPr>
        <w:t xml:space="preserve"> input</w:t>
      </w:r>
      <w:r w:rsidR="008455B2">
        <w:rPr>
          <w:rFonts w:ascii="Times New Roman" w:hAnsi="Times New Roman" w:cs="Times New Roman"/>
          <w:iCs/>
          <w:sz w:val="24"/>
          <w:szCs w:val="24"/>
          <w:lang w:val="en-IE"/>
        </w:rPr>
        <w:t xml:space="preserve"> about how </w:t>
      </w:r>
      <w:r w:rsidR="00BE3468">
        <w:rPr>
          <w:rFonts w:ascii="Times New Roman" w:hAnsi="Times New Roman" w:cs="Times New Roman"/>
          <w:iCs/>
          <w:sz w:val="24"/>
          <w:szCs w:val="24"/>
          <w:lang w:val="en-IE"/>
        </w:rPr>
        <w:t xml:space="preserve">– </w:t>
      </w:r>
      <w:r w:rsidR="0072523B">
        <w:rPr>
          <w:rFonts w:ascii="Times New Roman" w:hAnsi="Times New Roman" w:cs="Times New Roman"/>
          <w:iCs/>
          <w:sz w:val="24"/>
          <w:szCs w:val="24"/>
          <w:lang w:val="en-IE"/>
        </w:rPr>
        <w:t xml:space="preserve">in </w:t>
      </w:r>
      <w:r w:rsidR="008455B2">
        <w:rPr>
          <w:rFonts w:ascii="Times New Roman" w:hAnsi="Times New Roman" w:cs="Times New Roman"/>
          <w:iCs/>
          <w:sz w:val="24"/>
          <w:szCs w:val="24"/>
          <w:lang w:val="en-IE"/>
        </w:rPr>
        <w:t xml:space="preserve">the framework of the </w:t>
      </w:r>
      <w:r w:rsidR="00BC55D2">
        <w:rPr>
          <w:rFonts w:ascii="Times New Roman" w:hAnsi="Times New Roman" w:cs="Times New Roman"/>
          <w:iCs/>
          <w:sz w:val="24"/>
          <w:szCs w:val="24"/>
          <w:lang w:val="en-IE"/>
        </w:rPr>
        <w:t xml:space="preserve">existing legislation </w:t>
      </w:r>
      <w:r w:rsidR="00BE3468">
        <w:rPr>
          <w:rFonts w:ascii="Times New Roman" w:hAnsi="Times New Roman" w:cs="Times New Roman"/>
          <w:iCs/>
          <w:sz w:val="24"/>
          <w:szCs w:val="24"/>
          <w:lang w:val="en-IE"/>
        </w:rPr>
        <w:t>–</w:t>
      </w:r>
      <w:r w:rsidR="008455B2">
        <w:rPr>
          <w:rFonts w:ascii="Times New Roman" w:hAnsi="Times New Roman" w:cs="Times New Roman"/>
          <w:iCs/>
          <w:sz w:val="24"/>
          <w:szCs w:val="24"/>
          <w:lang w:val="en-IE"/>
        </w:rPr>
        <w:t xml:space="preserve"> </w:t>
      </w:r>
      <w:r w:rsidR="00BE3468">
        <w:rPr>
          <w:rFonts w:ascii="Times New Roman" w:hAnsi="Times New Roman" w:cs="Times New Roman"/>
          <w:iCs/>
          <w:sz w:val="24"/>
          <w:szCs w:val="24"/>
          <w:lang w:val="en-IE"/>
        </w:rPr>
        <w:t>t</w:t>
      </w:r>
      <w:r w:rsidR="008455B2">
        <w:rPr>
          <w:rFonts w:ascii="Times New Roman" w:hAnsi="Times New Roman" w:cs="Times New Roman"/>
          <w:iCs/>
          <w:sz w:val="24"/>
          <w:szCs w:val="24"/>
          <w:lang w:val="en-IE"/>
        </w:rPr>
        <w:t xml:space="preserve">he market for recycling in the EU can be further boosted. </w:t>
      </w:r>
      <w:r w:rsidRPr="00000687">
        <w:rPr>
          <w:rFonts w:ascii="Times New Roman" w:hAnsi="Times New Roman" w:cs="Times New Roman"/>
          <w:iCs/>
          <w:sz w:val="24"/>
          <w:szCs w:val="24"/>
          <w:lang w:val="en-IE"/>
        </w:rPr>
        <w:t xml:space="preserve"> </w:t>
      </w:r>
    </w:p>
    <w:p w14:paraId="62A1B472" w14:textId="154566BF" w:rsidR="000270A9" w:rsidRPr="00000687" w:rsidRDefault="008455B2" w:rsidP="002469B3">
      <w:pPr>
        <w:numPr>
          <w:ilvl w:val="0"/>
          <w:numId w:val="1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Part </w:t>
      </w:r>
      <w:r>
        <w:rPr>
          <w:rFonts w:ascii="Times New Roman" w:hAnsi="Times New Roman" w:cs="Times New Roman"/>
          <w:iCs/>
          <w:sz w:val="24"/>
          <w:szCs w:val="24"/>
          <w:lang w:val="en-IE"/>
        </w:rPr>
        <w:t>3</w:t>
      </w:r>
      <w:r w:rsidRPr="00000687">
        <w:rPr>
          <w:rFonts w:ascii="Times New Roman" w:hAnsi="Times New Roman" w:cs="Times New Roman"/>
          <w:iCs/>
          <w:sz w:val="24"/>
          <w:szCs w:val="24"/>
          <w:lang w:val="en-IE"/>
        </w:rPr>
        <w:t xml:space="preserve"> </w:t>
      </w:r>
      <w:r w:rsidR="00A34DA5">
        <w:rPr>
          <w:rFonts w:ascii="Times New Roman" w:hAnsi="Times New Roman" w:cs="Times New Roman"/>
          <w:iCs/>
          <w:sz w:val="24"/>
          <w:szCs w:val="24"/>
          <w:lang w:val="en-IE"/>
        </w:rPr>
        <w:t>is</w:t>
      </w:r>
      <w:r w:rsidRPr="00000687">
        <w:rPr>
          <w:rFonts w:ascii="Times New Roman" w:hAnsi="Times New Roman" w:cs="Times New Roman"/>
          <w:iCs/>
          <w:sz w:val="24"/>
          <w:szCs w:val="24"/>
          <w:lang w:val="en-IE"/>
        </w:rPr>
        <w:t xml:space="preserve"> </w:t>
      </w:r>
      <w:r w:rsidR="000270A9" w:rsidRPr="00000687">
        <w:rPr>
          <w:rFonts w:ascii="Times New Roman" w:hAnsi="Times New Roman" w:cs="Times New Roman"/>
          <w:iCs/>
          <w:sz w:val="24"/>
          <w:szCs w:val="24"/>
          <w:lang w:val="en-IE"/>
        </w:rPr>
        <w:t xml:space="preserve">on </w:t>
      </w:r>
      <w:r w:rsidR="006667C4">
        <w:rPr>
          <w:rFonts w:ascii="Times New Roman" w:hAnsi="Times New Roman" w:cs="Times New Roman"/>
          <w:iCs/>
          <w:sz w:val="24"/>
          <w:szCs w:val="24"/>
          <w:lang w:val="en-IE"/>
        </w:rPr>
        <w:t xml:space="preserve">specific </w:t>
      </w:r>
      <w:r w:rsidR="000270A9" w:rsidRPr="00000687">
        <w:rPr>
          <w:rFonts w:ascii="Times New Roman" w:hAnsi="Times New Roman" w:cs="Times New Roman"/>
          <w:iCs/>
          <w:sz w:val="24"/>
          <w:szCs w:val="24"/>
          <w:lang w:val="en-IE"/>
        </w:rPr>
        <w:t xml:space="preserve">waste </w:t>
      </w:r>
      <w:r w:rsidR="006667C4">
        <w:rPr>
          <w:rFonts w:ascii="Times New Roman" w:hAnsi="Times New Roman" w:cs="Times New Roman"/>
          <w:iCs/>
          <w:sz w:val="24"/>
          <w:szCs w:val="24"/>
          <w:lang w:val="en-IE"/>
        </w:rPr>
        <w:t xml:space="preserve">streams </w:t>
      </w:r>
      <w:r w:rsidR="000270A9" w:rsidRPr="00000687">
        <w:rPr>
          <w:rFonts w:ascii="Times New Roman" w:hAnsi="Times New Roman" w:cs="Times New Roman"/>
          <w:iCs/>
          <w:sz w:val="24"/>
          <w:szCs w:val="24"/>
          <w:lang w:val="en-IE"/>
        </w:rPr>
        <w:t xml:space="preserve">that could </w:t>
      </w:r>
      <w:r w:rsidR="006667C4">
        <w:rPr>
          <w:rFonts w:ascii="Times New Roman" w:hAnsi="Times New Roman" w:cs="Times New Roman"/>
          <w:iCs/>
          <w:sz w:val="24"/>
          <w:szCs w:val="24"/>
          <w:lang w:val="en-IE"/>
        </w:rPr>
        <w:t xml:space="preserve">meet the requirements under the </w:t>
      </w:r>
      <w:r w:rsidR="00A34DA5" w:rsidRPr="0025192A">
        <w:rPr>
          <w:rFonts w:ascii="Times New Roman" w:hAnsi="Times New Roman" w:cs="Times New Roman"/>
          <w:sz w:val="24"/>
          <w:szCs w:val="24"/>
        </w:rPr>
        <w:t>Waste Shipment Regulation</w:t>
      </w:r>
      <w:r w:rsidR="006667C4">
        <w:rPr>
          <w:rFonts w:ascii="Times New Roman" w:hAnsi="Times New Roman" w:cs="Times New Roman"/>
          <w:iCs/>
          <w:sz w:val="24"/>
          <w:szCs w:val="24"/>
          <w:lang w:val="en-IE"/>
        </w:rPr>
        <w:t xml:space="preserve"> to </w:t>
      </w:r>
      <w:r w:rsidR="000270A9" w:rsidRPr="00000687">
        <w:rPr>
          <w:rFonts w:ascii="Times New Roman" w:hAnsi="Times New Roman" w:cs="Times New Roman"/>
          <w:iCs/>
          <w:sz w:val="24"/>
          <w:szCs w:val="24"/>
          <w:lang w:val="en-IE"/>
        </w:rPr>
        <w:t xml:space="preserve">be </w:t>
      </w:r>
      <w:r w:rsidR="006667C4">
        <w:rPr>
          <w:rFonts w:ascii="Times New Roman" w:hAnsi="Times New Roman" w:cs="Times New Roman"/>
          <w:iCs/>
          <w:sz w:val="24"/>
          <w:szCs w:val="24"/>
          <w:lang w:val="en-IE"/>
        </w:rPr>
        <w:t xml:space="preserve">subject to the </w:t>
      </w:r>
      <w:r w:rsidR="000270A9" w:rsidRPr="00000687">
        <w:rPr>
          <w:rFonts w:ascii="Times New Roman" w:hAnsi="Times New Roman" w:cs="Times New Roman"/>
          <w:iCs/>
          <w:sz w:val="24"/>
          <w:szCs w:val="24"/>
          <w:lang w:val="en-IE"/>
        </w:rPr>
        <w:t>green-list</w:t>
      </w:r>
      <w:r w:rsidR="006667C4">
        <w:rPr>
          <w:rFonts w:ascii="Times New Roman" w:hAnsi="Times New Roman" w:cs="Times New Roman"/>
          <w:iCs/>
          <w:sz w:val="24"/>
          <w:szCs w:val="24"/>
          <w:lang w:val="en-IE"/>
        </w:rPr>
        <w:t xml:space="preserve"> </w:t>
      </w:r>
      <w:r w:rsidR="004977AC">
        <w:rPr>
          <w:rFonts w:ascii="Times New Roman" w:hAnsi="Times New Roman" w:cs="Times New Roman"/>
          <w:iCs/>
          <w:sz w:val="24"/>
          <w:szCs w:val="24"/>
          <w:lang w:val="en-IE"/>
        </w:rPr>
        <w:t xml:space="preserve"> </w:t>
      </w:r>
      <w:r w:rsidR="006667C4">
        <w:rPr>
          <w:rFonts w:ascii="Times New Roman" w:hAnsi="Times New Roman" w:cs="Times New Roman"/>
          <w:iCs/>
          <w:sz w:val="24"/>
          <w:szCs w:val="24"/>
          <w:lang w:val="en-IE"/>
        </w:rPr>
        <w:t xml:space="preserve"> procedure for shipments within the EU</w:t>
      </w:r>
      <w:r w:rsidR="0038310D">
        <w:rPr>
          <w:rFonts w:ascii="Times New Roman" w:hAnsi="Times New Roman" w:cs="Times New Roman"/>
          <w:iCs/>
          <w:sz w:val="24"/>
          <w:szCs w:val="24"/>
          <w:lang w:val="en-IE"/>
        </w:rPr>
        <w:t xml:space="preserve"> (via their inclusion in Annex IIIA or IIIB of the </w:t>
      </w:r>
      <w:proofErr w:type="spellStart"/>
      <w:r w:rsidR="0038310D">
        <w:rPr>
          <w:rFonts w:ascii="Times New Roman" w:hAnsi="Times New Roman" w:cs="Times New Roman"/>
          <w:iCs/>
          <w:sz w:val="24"/>
          <w:szCs w:val="24"/>
          <w:lang w:val="en-IE"/>
        </w:rPr>
        <w:t>WSR</w:t>
      </w:r>
      <w:proofErr w:type="spellEnd"/>
      <w:r w:rsidR="0038310D">
        <w:rPr>
          <w:rFonts w:ascii="Times New Roman" w:hAnsi="Times New Roman" w:cs="Times New Roman"/>
          <w:iCs/>
          <w:sz w:val="24"/>
          <w:szCs w:val="24"/>
          <w:lang w:val="en-IE"/>
        </w:rPr>
        <w:t>)</w:t>
      </w:r>
      <w:r w:rsidR="00687FF1">
        <w:rPr>
          <w:rFonts w:ascii="Times New Roman" w:hAnsi="Times New Roman" w:cs="Times New Roman"/>
          <w:iCs/>
          <w:sz w:val="24"/>
          <w:szCs w:val="24"/>
          <w:lang w:val="en-IE"/>
        </w:rPr>
        <w:t>.</w:t>
      </w:r>
    </w:p>
    <w:p w14:paraId="709462B0" w14:textId="28DAF0C9" w:rsidR="000270A9" w:rsidRPr="00000687" w:rsidRDefault="000270A9" w:rsidP="002469B3">
      <w:pPr>
        <w:numPr>
          <w:ilvl w:val="0"/>
          <w:numId w:val="1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Part </w:t>
      </w:r>
      <w:r w:rsidR="008455B2">
        <w:rPr>
          <w:rFonts w:ascii="Times New Roman" w:hAnsi="Times New Roman" w:cs="Times New Roman"/>
          <w:iCs/>
          <w:sz w:val="24"/>
          <w:szCs w:val="24"/>
          <w:lang w:val="en-IE"/>
        </w:rPr>
        <w:t>4</w:t>
      </w:r>
      <w:r w:rsidRPr="00000687">
        <w:rPr>
          <w:rFonts w:ascii="Times New Roman" w:hAnsi="Times New Roman" w:cs="Times New Roman"/>
          <w:iCs/>
          <w:sz w:val="24"/>
          <w:szCs w:val="24"/>
          <w:lang w:val="en-IE"/>
        </w:rPr>
        <w:t xml:space="preserve"> </w:t>
      </w:r>
      <w:r w:rsidR="00A34DA5">
        <w:rPr>
          <w:rFonts w:ascii="Times New Roman" w:hAnsi="Times New Roman" w:cs="Times New Roman"/>
          <w:iCs/>
          <w:sz w:val="24"/>
          <w:szCs w:val="24"/>
          <w:lang w:val="en-IE"/>
        </w:rPr>
        <w:t>is about</w:t>
      </w:r>
      <w:r w:rsidR="007B30F9">
        <w:rPr>
          <w:rFonts w:ascii="Times New Roman" w:hAnsi="Times New Roman" w:cs="Times New Roman"/>
          <w:iCs/>
          <w:sz w:val="24"/>
          <w:szCs w:val="24"/>
          <w:lang w:val="en-IE"/>
        </w:rPr>
        <w:t xml:space="preserve"> the </w:t>
      </w:r>
      <w:r w:rsidRPr="00000687">
        <w:rPr>
          <w:rFonts w:ascii="Times New Roman" w:hAnsi="Times New Roman" w:cs="Times New Roman"/>
          <w:iCs/>
          <w:sz w:val="24"/>
          <w:szCs w:val="24"/>
          <w:lang w:val="en-IE"/>
        </w:rPr>
        <w:t>establish</w:t>
      </w:r>
      <w:r w:rsidR="007B30F9">
        <w:rPr>
          <w:rFonts w:ascii="Times New Roman" w:hAnsi="Times New Roman" w:cs="Times New Roman"/>
          <w:iCs/>
          <w:sz w:val="24"/>
          <w:szCs w:val="24"/>
          <w:lang w:val="en-IE"/>
        </w:rPr>
        <w:t>ment of</w:t>
      </w:r>
      <w:r w:rsidRPr="00000687">
        <w:rPr>
          <w:rFonts w:ascii="Times New Roman" w:hAnsi="Times New Roman" w:cs="Times New Roman"/>
          <w:iCs/>
          <w:sz w:val="24"/>
          <w:szCs w:val="24"/>
          <w:lang w:val="en-IE"/>
        </w:rPr>
        <w:t xml:space="preserve"> </w:t>
      </w:r>
      <w:r w:rsidR="004977AC">
        <w:rPr>
          <w:rFonts w:ascii="Times New Roman" w:hAnsi="Times New Roman" w:cs="Times New Roman"/>
          <w:iCs/>
          <w:sz w:val="24"/>
          <w:szCs w:val="24"/>
          <w:lang w:val="en-IE"/>
        </w:rPr>
        <w:t xml:space="preserve">criteria, such as </w:t>
      </w:r>
      <w:r w:rsidRPr="00000687">
        <w:rPr>
          <w:rFonts w:ascii="Times New Roman" w:hAnsi="Times New Roman" w:cs="Times New Roman"/>
          <w:iCs/>
          <w:sz w:val="24"/>
          <w:szCs w:val="24"/>
          <w:lang w:val="en-IE"/>
        </w:rPr>
        <w:t>contamination thresholds</w:t>
      </w:r>
      <w:r w:rsidR="00440B5A">
        <w:rPr>
          <w:rFonts w:ascii="Times New Roman" w:hAnsi="Times New Roman" w:cs="Times New Roman"/>
          <w:iCs/>
          <w:sz w:val="24"/>
          <w:szCs w:val="24"/>
          <w:lang w:val="en-IE"/>
        </w:rPr>
        <w:t>,</w:t>
      </w:r>
      <w:r w:rsidRPr="00000687">
        <w:rPr>
          <w:rFonts w:ascii="Times New Roman" w:hAnsi="Times New Roman" w:cs="Times New Roman"/>
          <w:iCs/>
          <w:sz w:val="24"/>
          <w:szCs w:val="24"/>
          <w:lang w:val="en-IE"/>
        </w:rPr>
        <w:t xml:space="preserve"> for certain </w:t>
      </w:r>
      <w:r w:rsidR="004977AC">
        <w:rPr>
          <w:rFonts w:ascii="Times New Roman" w:hAnsi="Times New Roman" w:cs="Times New Roman"/>
          <w:iCs/>
          <w:sz w:val="24"/>
          <w:szCs w:val="24"/>
          <w:lang w:val="en-IE"/>
        </w:rPr>
        <w:t xml:space="preserve">(mixtures of) </w:t>
      </w:r>
      <w:r w:rsidRPr="00000687">
        <w:rPr>
          <w:rFonts w:ascii="Times New Roman" w:hAnsi="Times New Roman" w:cs="Times New Roman"/>
          <w:iCs/>
          <w:sz w:val="24"/>
          <w:szCs w:val="24"/>
          <w:lang w:val="en-IE"/>
        </w:rPr>
        <w:t xml:space="preserve">waste, based on which they could be </w:t>
      </w:r>
      <w:proofErr w:type="gramStart"/>
      <w:r w:rsidRPr="00000687">
        <w:rPr>
          <w:rFonts w:ascii="Times New Roman" w:hAnsi="Times New Roman" w:cs="Times New Roman"/>
          <w:iCs/>
          <w:sz w:val="24"/>
          <w:szCs w:val="24"/>
          <w:lang w:val="en-IE"/>
        </w:rPr>
        <w:t>green-listed</w:t>
      </w:r>
      <w:proofErr w:type="gramEnd"/>
      <w:r w:rsidRPr="00000687">
        <w:rPr>
          <w:rFonts w:ascii="Times New Roman" w:hAnsi="Times New Roman" w:cs="Times New Roman"/>
          <w:iCs/>
          <w:sz w:val="24"/>
          <w:szCs w:val="24"/>
          <w:lang w:val="en-IE"/>
        </w:rPr>
        <w:t>.</w:t>
      </w:r>
    </w:p>
    <w:p w14:paraId="079ADBA6" w14:textId="64DC6F19" w:rsidR="000270A9" w:rsidRPr="00000687" w:rsidRDefault="000270A9" w:rsidP="002469B3">
      <w:pPr>
        <w:numPr>
          <w:ilvl w:val="0"/>
          <w:numId w:val="1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Part </w:t>
      </w:r>
      <w:r w:rsidR="008455B2">
        <w:rPr>
          <w:rFonts w:ascii="Times New Roman" w:hAnsi="Times New Roman" w:cs="Times New Roman"/>
          <w:iCs/>
          <w:sz w:val="24"/>
          <w:szCs w:val="24"/>
          <w:lang w:val="en-IE"/>
        </w:rPr>
        <w:t>5</w:t>
      </w:r>
      <w:r w:rsidRPr="00000687">
        <w:rPr>
          <w:rFonts w:ascii="Times New Roman" w:hAnsi="Times New Roman" w:cs="Times New Roman"/>
          <w:iCs/>
          <w:sz w:val="24"/>
          <w:szCs w:val="24"/>
          <w:lang w:val="en-IE"/>
        </w:rPr>
        <w:t xml:space="preserve"> </w:t>
      </w:r>
      <w:r w:rsidR="00A34DA5">
        <w:rPr>
          <w:rFonts w:ascii="Times New Roman" w:hAnsi="Times New Roman" w:cs="Times New Roman"/>
          <w:iCs/>
          <w:sz w:val="24"/>
          <w:szCs w:val="24"/>
          <w:lang w:val="en-IE"/>
        </w:rPr>
        <w:t>invites</w:t>
      </w:r>
      <w:r w:rsidR="007B30F9" w:rsidRPr="007B30F9">
        <w:rPr>
          <w:rFonts w:ascii="Times New Roman" w:hAnsi="Times New Roman" w:cs="Times New Roman"/>
          <w:iCs/>
          <w:sz w:val="24"/>
          <w:szCs w:val="24"/>
          <w:lang w:val="en-IE"/>
        </w:rPr>
        <w:t xml:space="preserve"> input </w:t>
      </w:r>
      <w:r w:rsidR="004977AC">
        <w:rPr>
          <w:rFonts w:ascii="Times New Roman" w:hAnsi="Times New Roman" w:cs="Times New Roman"/>
          <w:iCs/>
          <w:sz w:val="24"/>
          <w:szCs w:val="24"/>
          <w:lang w:val="en-IE"/>
        </w:rPr>
        <w:t xml:space="preserve">specifically </w:t>
      </w:r>
      <w:r w:rsidR="007B30F9">
        <w:rPr>
          <w:rFonts w:ascii="Times New Roman" w:hAnsi="Times New Roman" w:cs="Times New Roman"/>
          <w:iCs/>
          <w:sz w:val="24"/>
          <w:szCs w:val="24"/>
          <w:lang w:val="en-IE"/>
        </w:rPr>
        <w:t xml:space="preserve">on </w:t>
      </w:r>
      <w:r w:rsidR="00000687" w:rsidRPr="00787A25">
        <w:rPr>
          <w:rFonts w:ascii="Times New Roman" w:hAnsi="Times New Roman" w:cs="Times New Roman"/>
          <w:iCs/>
          <w:sz w:val="24"/>
          <w:szCs w:val="24"/>
          <w:lang w:val="en-IE"/>
        </w:rPr>
        <w:t xml:space="preserve">electrical and electronic waste </w:t>
      </w:r>
      <w:r w:rsidR="004977AC">
        <w:rPr>
          <w:rFonts w:ascii="Times New Roman" w:hAnsi="Times New Roman" w:cs="Times New Roman"/>
          <w:iCs/>
          <w:sz w:val="24"/>
          <w:szCs w:val="24"/>
          <w:lang w:val="en-IE"/>
        </w:rPr>
        <w:t xml:space="preserve">(“e-waste”): on the one hand, </w:t>
      </w:r>
      <w:proofErr w:type="gramStart"/>
      <w:r w:rsidR="007B30F9">
        <w:rPr>
          <w:rFonts w:ascii="Times New Roman" w:hAnsi="Times New Roman" w:cs="Times New Roman"/>
          <w:iCs/>
          <w:sz w:val="24"/>
          <w:szCs w:val="24"/>
          <w:lang w:val="en-IE"/>
        </w:rPr>
        <w:t>with regard to</w:t>
      </w:r>
      <w:proofErr w:type="gramEnd"/>
      <w:r w:rsidR="007B30F9">
        <w:rPr>
          <w:rFonts w:ascii="Times New Roman" w:hAnsi="Times New Roman" w:cs="Times New Roman"/>
          <w:iCs/>
          <w:sz w:val="24"/>
          <w:szCs w:val="24"/>
          <w:lang w:val="en-IE"/>
        </w:rPr>
        <w:t xml:space="preserve"> </w:t>
      </w:r>
      <w:r w:rsidR="004977AC">
        <w:rPr>
          <w:rFonts w:ascii="Times New Roman" w:hAnsi="Times New Roman" w:cs="Times New Roman"/>
          <w:iCs/>
          <w:sz w:val="24"/>
          <w:szCs w:val="24"/>
          <w:lang w:val="en-IE"/>
        </w:rPr>
        <w:t>criteria to distinguish such waste from other types of waste, and</w:t>
      </w:r>
      <w:r w:rsidR="007B30F9">
        <w:rPr>
          <w:rFonts w:ascii="Times New Roman" w:hAnsi="Times New Roman" w:cs="Times New Roman"/>
          <w:iCs/>
          <w:sz w:val="24"/>
          <w:szCs w:val="24"/>
          <w:lang w:val="en-IE"/>
        </w:rPr>
        <w:t>,</w:t>
      </w:r>
      <w:r w:rsidR="004977AC">
        <w:rPr>
          <w:rFonts w:ascii="Times New Roman" w:hAnsi="Times New Roman" w:cs="Times New Roman"/>
          <w:iCs/>
          <w:sz w:val="24"/>
          <w:szCs w:val="24"/>
          <w:lang w:val="en-IE"/>
        </w:rPr>
        <w:t xml:space="preserve"> on the other hand</w:t>
      </w:r>
      <w:r w:rsidR="007B30F9">
        <w:rPr>
          <w:rFonts w:ascii="Times New Roman" w:hAnsi="Times New Roman" w:cs="Times New Roman"/>
          <w:iCs/>
          <w:sz w:val="24"/>
          <w:szCs w:val="24"/>
          <w:lang w:val="en-IE"/>
        </w:rPr>
        <w:t>,</w:t>
      </w:r>
      <w:r w:rsidR="004977AC" w:rsidRPr="004977AC">
        <w:rPr>
          <w:rFonts w:ascii="Times New Roman" w:hAnsi="Times New Roman" w:cs="Times New Roman"/>
          <w:iCs/>
          <w:sz w:val="24"/>
          <w:szCs w:val="24"/>
          <w:lang w:val="en-IE"/>
        </w:rPr>
        <w:t xml:space="preserve"> </w:t>
      </w:r>
      <w:r w:rsidR="007B30F9">
        <w:rPr>
          <w:rFonts w:ascii="Times New Roman" w:hAnsi="Times New Roman" w:cs="Times New Roman"/>
          <w:iCs/>
          <w:sz w:val="24"/>
          <w:szCs w:val="24"/>
          <w:lang w:val="en-IE"/>
        </w:rPr>
        <w:t>with regard</w:t>
      </w:r>
      <w:r w:rsidR="004977AC" w:rsidRPr="00000687">
        <w:rPr>
          <w:rFonts w:ascii="Times New Roman" w:hAnsi="Times New Roman" w:cs="Times New Roman"/>
          <w:iCs/>
          <w:sz w:val="24"/>
          <w:szCs w:val="24"/>
          <w:lang w:val="en-IE"/>
        </w:rPr>
        <w:t xml:space="preserve"> </w:t>
      </w:r>
      <w:r w:rsidR="007B30F9">
        <w:rPr>
          <w:rFonts w:ascii="Times New Roman" w:hAnsi="Times New Roman" w:cs="Times New Roman"/>
          <w:iCs/>
          <w:sz w:val="24"/>
          <w:szCs w:val="24"/>
          <w:lang w:val="en-IE"/>
        </w:rPr>
        <w:t>to</w:t>
      </w:r>
      <w:r w:rsidR="004977AC" w:rsidRPr="00000687">
        <w:rPr>
          <w:rFonts w:ascii="Times New Roman" w:hAnsi="Times New Roman" w:cs="Times New Roman"/>
          <w:iCs/>
          <w:sz w:val="24"/>
          <w:szCs w:val="24"/>
          <w:lang w:val="en-IE"/>
        </w:rPr>
        <w:t xml:space="preserve"> </w:t>
      </w:r>
      <w:r w:rsidR="004977AC" w:rsidRPr="004B0540">
        <w:rPr>
          <w:rFonts w:ascii="Times New Roman" w:hAnsi="Times New Roman" w:cs="Times New Roman"/>
          <w:iCs/>
          <w:sz w:val="24"/>
          <w:szCs w:val="24"/>
          <w:lang w:val="en-IE"/>
        </w:rPr>
        <w:t>the regime applying to the shipments of non-hazardous</w:t>
      </w:r>
      <w:r w:rsidR="004977AC">
        <w:rPr>
          <w:rFonts w:ascii="Times New Roman" w:hAnsi="Times New Roman" w:cs="Times New Roman"/>
          <w:iCs/>
          <w:sz w:val="24"/>
          <w:szCs w:val="24"/>
          <w:lang w:val="en-IE"/>
        </w:rPr>
        <w:t xml:space="preserve"> e-waste</w:t>
      </w:r>
      <w:r w:rsidR="004977AC" w:rsidRPr="004B0540">
        <w:rPr>
          <w:rFonts w:ascii="Times New Roman" w:hAnsi="Times New Roman" w:cs="Times New Roman"/>
          <w:iCs/>
          <w:sz w:val="24"/>
          <w:szCs w:val="24"/>
          <w:lang w:val="en-IE"/>
        </w:rPr>
        <w:t xml:space="preserve"> </w:t>
      </w:r>
      <w:r w:rsidR="00000687" w:rsidRPr="00787A25">
        <w:rPr>
          <w:rFonts w:ascii="Times New Roman" w:hAnsi="Times New Roman" w:cs="Times New Roman"/>
          <w:iCs/>
          <w:sz w:val="24"/>
          <w:szCs w:val="24"/>
          <w:lang w:val="en-IE"/>
        </w:rPr>
        <w:t>in the EU</w:t>
      </w:r>
      <w:r w:rsidRPr="00000687">
        <w:rPr>
          <w:rFonts w:ascii="Times New Roman" w:hAnsi="Times New Roman" w:cs="Times New Roman"/>
          <w:iCs/>
          <w:sz w:val="24"/>
          <w:szCs w:val="24"/>
          <w:lang w:val="en-IE"/>
        </w:rPr>
        <w:t>.</w:t>
      </w:r>
      <w:r w:rsidR="00755E99">
        <w:rPr>
          <w:rFonts w:ascii="Times New Roman" w:hAnsi="Times New Roman" w:cs="Times New Roman"/>
          <w:iCs/>
          <w:sz w:val="24"/>
          <w:szCs w:val="24"/>
          <w:lang w:val="en-IE"/>
        </w:rPr>
        <w:t xml:space="preserve"> </w:t>
      </w:r>
    </w:p>
    <w:p w14:paraId="5AE91D62" w14:textId="2834DE3E" w:rsidR="000270A9" w:rsidRPr="00000687" w:rsidRDefault="004152EC" w:rsidP="002469B3">
      <w:pPr>
        <w:jc w:val="both"/>
        <w:rPr>
          <w:rFonts w:ascii="Times New Roman" w:eastAsia="Trebuchet MS" w:hAnsi="Times New Roman" w:cs="Times New Roman"/>
          <w:color w:val="000000" w:themeColor="text1"/>
          <w:sz w:val="24"/>
          <w:szCs w:val="24"/>
        </w:rPr>
      </w:pPr>
      <w:r w:rsidRPr="00000687">
        <w:rPr>
          <w:rFonts w:ascii="Times New Roman" w:hAnsi="Times New Roman" w:cs="Times New Roman"/>
          <w:iCs/>
          <w:sz w:val="24"/>
          <w:szCs w:val="24"/>
          <w:lang w:val="en-IE"/>
        </w:rPr>
        <w:t xml:space="preserve">Your feedback will feed into the analysis </w:t>
      </w:r>
      <w:r w:rsidR="00A34DA5">
        <w:rPr>
          <w:rFonts w:ascii="Times New Roman" w:hAnsi="Times New Roman" w:cs="Times New Roman"/>
          <w:iCs/>
          <w:sz w:val="24"/>
          <w:szCs w:val="24"/>
          <w:lang w:val="en-IE"/>
        </w:rPr>
        <w:t>with evidence based on</w:t>
      </w:r>
      <w:r w:rsidR="00A34DA5" w:rsidRPr="00A34DA5">
        <w:rPr>
          <w:rFonts w:ascii="Times New Roman" w:hAnsi="Times New Roman" w:cs="Times New Roman"/>
          <w:iCs/>
          <w:sz w:val="24"/>
          <w:szCs w:val="24"/>
          <w:lang w:val="en-IE"/>
        </w:rPr>
        <w:t xml:space="preserve"> views and opinions, supported by facts and figures</w:t>
      </w:r>
      <w:r w:rsidR="00A34DA5">
        <w:rPr>
          <w:rFonts w:ascii="Times New Roman" w:hAnsi="Times New Roman" w:cs="Times New Roman"/>
          <w:iCs/>
          <w:sz w:val="24"/>
          <w:szCs w:val="24"/>
          <w:lang w:val="en-IE"/>
        </w:rPr>
        <w:t xml:space="preserve">, </w:t>
      </w:r>
      <w:r w:rsidRPr="00000687">
        <w:rPr>
          <w:rFonts w:ascii="Times New Roman" w:hAnsi="Times New Roman" w:cs="Times New Roman"/>
          <w:iCs/>
          <w:sz w:val="24"/>
          <w:szCs w:val="24"/>
          <w:lang w:val="en-IE"/>
        </w:rPr>
        <w:t>and</w:t>
      </w:r>
      <w:r w:rsidR="00A34DA5">
        <w:rPr>
          <w:rFonts w:ascii="Times New Roman" w:hAnsi="Times New Roman" w:cs="Times New Roman"/>
          <w:iCs/>
          <w:sz w:val="24"/>
          <w:szCs w:val="24"/>
          <w:lang w:val="en-IE"/>
        </w:rPr>
        <w:t xml:space="preserve"> will</w:t>
      </w:r>
      <w:r w:rsidRPr="00000687">
        <w:rPr>
          <w:rFonts w:ascii="Times New Roman" w:hAnsi="Times New Roman" w:cs="Times New Roman"/>
          <w:iCs/>
          <w:sz w:val="24"/>
          <w:szCs w:val="24"/>
          <w:lang w:val="en-IE"/>
        </w:rPr>
        <w:t xml:space="preserve"> allow for preparation of the draft delegated act(s).</w:t>
      </w:r>
    </w:p>
    <w:p w14:paraId="3C192DA4" w14:textId="14EBB677" w:rsidR="000270A9" w:rsidRPr="00000687" w:rsidRDefault="000270A9" w:rsidP="002469B3">
      <w:p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You can save your replies as a draft and finish later. Please be concise in those questions with a free text box for additional comments. If you wish, at the end of the questionnaire, you can also upload a document with further comments and views. </w:t>
      </w:r>
    </w:p>
    <w:p w14:paraId="15230F17" w14:textId="77777777" w:rsidR="00657689" w:rsidRPr="00000687" w:rsidRDefault="00657689" w:rsidP="009410F2">
      <w:pPr>
        <w:jc w:val="both"/>
        <w:rPr>
          <w:rFonts w:ascii="Times New Roman" w:hAnsi="Times New Roman" w:cs="Times New Roman"/>
          <w:b/>
          <w:bCs/>
          <w:iCs/>
          <w:sz w:val="24"/>
          <w:szCs w:val="24"/>
          <w:lang w:val="en-IE"/>
        </w:rPr>
      </w:pPr>
    </w:p>
    <w:p w14:paraId="2CF8BBC7" w14:textId="709166D6" w:rsidR="000270A9" w:rsidRDefault="000270A9" w:rsidP="002469B3">
      <w:pPr>
        <w:jc w:val="both"/>
        <w:rPr>
          <w:rFonts w:ascii="Times New Roman" w:hAnsi="Times New Roman" w:cs="Times New Roman"/>
          <w:b/>
          <w:bCs/>
          <w:iCs/>
          <w:sz w:val="24"/>
          <w:szCs w:val="24"/>
          <w:lang w:val="en-IE"/>
        </w:rPr>
      </w:pPr>
      <w:r w:rsidRPr="00000687">
        <w:rPr>
          <w:rFonts w:ascii="Times New Roman" w:hAnsi="Times New Roman" w:cs="Times New Roman"/>
          <w:b/>
          <w:bCs/>
          <w:iCs/>
          <w:sz w:val="24"/>
          <w:szCs w:val="24"/>
          <w:lang w:val="en-IE"/>
        </w:rPr>
        <w:t>Part 1 About you</w:t>
      </w:r>
    </w:p>
    <w:p w14:paraId="0B4B46D6" w14:textId="15D81821" w:rsidR="00D025F0" w:rsidRDefault="00CF51DF" w:rsidP="002469B3">
      <w:pPr>
        <w:jc w:val="both"/>
        <w:rPr>
          <w:rFonts w:ascii="Times New Roman" w:hAnsi="Times New Roman" w:cs="Times New Roman"/>
          <w:iCs/>
          <w:sz w:val="24"/>
          <w:szCs w:val="24"/>
          <w:lang w:val="en-IE"/>
        </w:rPr>
      </w:pPr>
      <w:r>
        <w:rPr>
          <w:rFonts w:ascii="Times New Roman" w:hAnsi="Times New Roman" w:cs="Times New Roman"/>
          <w:iCs/>
          <w:sz w:val="24"/>
          <w:szCs w:val="24"/>
          <w:lang w:val="en-IE"/>
        </w:rPr>
        <w:t>[standard part of the template]</w:t>
      </w:r>
    </w:p>
    <w:p w14:paraId="590DB355" w14:textId="3669FEBA" w:rsidR="008455B2" w:rsidRDefault="000270A9" w:rsidP="002469B3">
      <w:pPr>
        <w:jc w:val="both"/>
        <w:rPr>
          <w:rFonts w:ascii="Times New Roman" w:hAnsi="Times New Roman" w:cs="Times New Roman"/>
          <w:b/>
          <w:bCs/>
          <w:iCs/>
          <w:sz w:val="24"/>
          <w:szCs w:val="24"/>
        </w:rPr>
      </w:pPr>
      <w:r w:rsidRPr="00000687">
        <w:rPr>
          <w:rFonts w:ascii="Times New Roman" w:hAnsi="Times New Roman" w:cs="Times New Roman"/>
          <w:b/>
          <w:bCs/>
          <w:iCs/>
          <w:sz w:val="24"/>
          <w:szCs w:val="24"/>
        </w:rPr>
        <w:t xml:space="preserve">Part 2 </w:t>
      </w:r>
      <w:r w:rsidR="008455B2">
        <w:rPr>
          <w:rFonts w:ascii="Times New Roman" w:hAnsi="Times New Roman" w:cs="Times New Roman"/>
          <w:b/>
          <w:bCs/>
          <w:iCs/>
          <w:sz w:val="24"/>
          <w:szCs w:val="24"/>
        </w:rPr>
        <w:t>Boosting the internal market for waste</w:t>
      </w:r>
    </w:p>
    <w:p w14:paraId="71E33A6E" w14:textId="25714119" w:rsidR="008455B2" w:rsidRPr="00EA6240" w:rsidRDefault="008455B2" w:rsidP="002469B3">
      <w:pPr>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The </w:t>
      </w:r>
      <w:r w:rsidR="006C05AE" w:rsidRPr="0025192A">
        <w:rPr>
          <w:rFonts w:ascii="Times New Roman" w:hAnsi="Times New Roman" w:cs="Times New Roman"/>
          <w:sz w:val="24"/>
          <w:szCs w:val="24"/>
        </w:rPr>
        <w:t>Waste Shipment Regulation</w:t>
      </w:r>
      <w:r>
        <w:rPr>
          <w:rFonts w:ascii="Times New Roman" w:hAnsi="Times New Roman" w:cs="Times New Roman"/>
          <w:iCs/>
          <w:sz w:val="24"/>
          <w:szCs w:val="24"/>
        </w:rPr>
        <w:t xml:space="preserve"> introduces measures to modernize the legal framework on waste shipments, by digitalizing procedures, streamlining the shipment procedures to “pre-consented facilities” and allowing for clarifying which waste is </w:t>
      </w:r>
      <w:proofErr w:type="gramStart"/>
      <w:r>
        <w:rPr>
          <w:rFonts w:ascii="Times New Roman" w:hAnsi="Times New Roman" w:cs="Times New Roman"/>
          <w:iCs/>
          <w:sz w:val="24"/>
          <w:szCs w:val="24"/>
        </w:rPr>
        <w:t>green-listed</w:t>
      </w:r>
      <w:proofErr w:type="gramEnd"/>
      <w:r>
        <w:rPr>
          <w:rFonts w:ascii="Times New Roman" w:hAnsi="Times New Roman" w:cs="Times New Roman"/>
          <w:iCs/>
          <w:sz w:val="24"/>
          <w:szCs w:val="24"/>
        </w:rPr>
        <w:t>.</w:t>
      </w:r>
    </w:p>
    <w:p w14:paraId="77EF6598" w14:textId="7D9105E8" w:rsidR="008455B2" w:rsidRPr="00EA6240" w:rsidRDefault="008455B2" w:rsidP="00EA6240">
      <w:pPr>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4"/>
          <w:szCs w:val="24"/>
        </w:rPr>
      </w:pPr>
      <w:r>
        <w:rPr>
          <w:rFonts w:ascii="Times New Roman" w:hAnsi="Times New Roman" w:cs="Times New Roman"/>
          <w:b/>
          <w:bCs/>
          <w:iCs/>
          <w:sz w:val="24"/>
          <w:szCs w:val="24"/>
        </w:rPr>
        <w:t>S</w:t>
      </w:r>
      <w:r w:rsidRPr="00000687">
        <w:rPr>
          <w:rFonts w:ascii="Times New Roman" w:hAnsi="Times New Roman" w:cs="Times New Roman"/>
          <w:b/>
          <w:bCs/>
          <w:iCs/>
          <w:sz w:val="24"/>
          <w:szCs w:val="24"/>
        </w:rPr>
        <w:t xml:space="preserve">takeholders are invited to provide views and input on </w:t>
      </w:r>
      <w:r>
        <w:rPr>
          <w:rFonts w:ascii="Times New Roman" w:hAnsi="Times New Roman" w:cs="Times New Roman"/>
          <w:b/>
          <w:bCs/>
          <w:iCs/>
          <w:sz w:val="24"/>
          <w:szCs w:val="24"/>
        </w:rPr>
        <w:t xml:space="preserve">how the </w:t>
      </w:r>
      <w:r w:rsidR="00A44C26">
        <w:rPr>
          <w:rFonts w:ascii="Times New Roman" w:hAnsi="Times New Roman" w:cs="Times New Roman"/>
          <w:b/>
          <w:bCs/>
          <w:iCs/>
          <w:sz w:val="24"/>
          <w:szCs w:val="24"/>
        </w:rPr>
        <w:t>Waste Shipment Regulation</w:t>
      </w:r>
      <w:r>
        <w:rPr>
          <w:rFonts w:ascii="Times New Roman" w:hAnsi="Times New Roman" w:cs="Times New Roman"/>
          <w:b/>
          <w:bCs/>
          <w:iCs/>
          <w:sz w:val="24"/>
          <w:szCs w:val="24"/>
        </w:rPr>
        <w:t xml:space="preserve"> can be implemented with a view to boost</w:t>
      </w:r>
      <w:r w:rsidR="00800704">
        <w:rPr>
          <w:rFonts w:ascii="Times New Roman" w:hAnsi="Times New Roman" w:cs="Times New Roman"/>
          <w:b/>
          <w:bCs/>
          <w:iCs/>
          <w:sz w:val="24"/>
          <w:szCs w:val="24"/>
        </w:rPr>
        <w:t>ing</w:t>
      </w:r>
      <w:r>
        <w:rPr>
          <w:rFonts w:ascii="Times New Roman" w:hAnsi="Times New Roman" w:cs="Times New Roman"/>
          <w:b/>
          <w:bCs/>
          <w:iCs/>
          <w:sz w:val="24"/>
          <w:szCs w:val="24"/>
        </w:rPr>
        <w:t xml:space="preserve"> the internal market for waste in the EU, notably to incentivize that waste is diverted from disposal, such as landfilling, and is destined to recycling with the aim to </w:t>
      </w:r>
      <w:r w:rsidR="00800704">
        <w:rPr>
          <w:rFonts w:ascii="Times New Roman" w:hAnsi="Times New Roman" w:cs="Times New Roman"/>
          <w:b/>
          <w:bCs/>
          <w:iCs/>
          <w:sz w:val="24"/>
          <w:szCs w:val="24"/>
        </w:rPr>
        <w:t>ensuring</w:t>
      </w:r>
      <w:r>
        <w:rPr>
          <w:rFonts w:ascii="Times New Roman" w:hAnsi="Times New Roman" w:cs="Times New Roman"/>
          <w:b/>
          <w:bCs/>
          <w:iCs/>
          <w:sz w:val="24"/>
          <w:szCs w:val="24"/>
        </w:rPr>
        <w:t xml:space="preserve"> that valuable materials and resources are re-introduced in the circular economy.</w:t>
      </w:r>
      <w:r w:rsidRPr="00000687">
        <w:rPr>
          <w:rFonts w:ascii="Times New Roman" w:hAnsi="Times New Roman" w:cs="Times New Roman"/>
          <w:b/>
          <w:bCs/>
          <w:iCs/>
          <w:sz w:val="24"/>
          <w:szCs w:val="24"/>
          <w:lang w:val="en-IE"/>
        </w:rPr>
        <w:t xml:space="preserve"> These views and inputs should be underpinned by data and rationale</w:t>
      </w:r>
      <w:r>
        <w:rPr>
          <w:rFonts w:ascii="Times New Roman" w:hAnsi="Times New Roman" w:cs="Times New Roman"/>
          <w:b/>
          <w:bCs/>
          <w:iCs/>
          <w:sz w:val="24"/>
          <w:szCs w:val="24"/>
          <w:lang w:val="en-IE"/>
        </w:rPr>
        <w:t>.</w:t>
      </w:r>
    </w:p>
    <w:p w14:paraId="31879EB8" w14:textId="0AB73945" w:rsidR="00D61E7C" w:rsidRPr="00EA6240" w:rsidRDefault="00A90E17" w:rsidP="00D61E7C">
      <w:pPr>
        <w:jc w:val="both"/>
        <w:rPr>
          <w:rFonts w:ascii="Times New Roman" w:hAnsi="Times New Roman" w:cs="Times New Roman"/>
          <w:iCs/>
          <w:sz w:val="24"/>
          <w:szCs w:val="24"/>
        </w:rPr>
      </w:pPr>
      <w:r>
        <w:rPr>
          <w:rFonts w:ascii="Times New Roman" w:hAnsi="Times New Roman" w:cs="Times New Roman"/>
          <w:iCs/>
          <w:sz w:val="24"/>
          <w:szCs w:val="24"/>
        </w:rPr>
        <w:t>Please indicate to</w:t>
      </w:r>
      <w:r w:rsidR="00D61E7C" w:rsidRPr="00EA6240">
        <w:rPr>
          <w:rFonts w:ascii="Times New Roman" w:hAnsi="Times New Roman" w:cs="Times New Roman"/>
          <w:iCs/>
          <w:sz w:val="24"/>
          <w:szCs w:val="24"/>
        </w:rPr>
        <w:t xml:space="preserve"> what extent do you agree with the following statements:</w:t>
      </w:r>
    </w:p>
    <w:p w14:paraId="080F0167" w14:textId="049024D8" w:rsidR="00D61E7C" w:rsidRPr="00EA6240" w:rsidRDefault="00D61E7C" w:rsidP="00EA6240">
      <w:pPr>
        <w:pStyle w:val="ListParagraph"/>
        <w:numPr>
          <w:ilvl w:val="0"/>
          <w:numId w:val="25"/>
        </w:numPr>
        <w:jc w:val="both"/>
        <w:rPr>
          <w:rFonts w:ascii="Times New Roman" w:hAnsi="Times New Roman" w:cs="Times New Roman"/>
          <w:iCs/>
          <w:sz w:val="24"/>
          <w:szCs w:val="24"/>
        </w:rPr>
      </w:pPr>
      <w:r w:rsidRPr="00EA6240">
        <w:rPr>
          <w:rFonts w:ascii="Times New Roman" w:hAnsi="Times New Roman" w:cs="Times New Roman"/>
          <w:iCs/>
          <w:sz w:val="24"/>
          <w:szCs w:val="24"/>
        </w:rPr>
        <w:t>There is a need to extend the scope of green-listed waste so that they are shipped more easily between EU Member States.</w:t>
      </w:r>
    </w:p>
    <w:p w14:paraId="42B585AA" w14:textId="77777777" w:rsidR="00D61E7C" w:rsidRPr="00EA6240" w:rsidRDefault="00D61E7C" w:rsidP="00D61E7C">
      <w:pPr>
        <w:numPr>
          <w:ilvl w:val="0"/>
          <w:numId w:val="25"/>
        </w:numPr>
        <w:jc w:val="both"/>
        <w:rPr>
          <w:rFonts w:ascii="Times New Roman" w:hAnsi="Times New Roman" w:cs="Times New Roman"/>
          <w:iCs/>
          <w:sz w:val="24"/>
          <w:szCs w:val="24"/>
        </w:rPr>
      </w:pPr>
      <w:r w:rsidRPr="00EA6240">
        <w:rPr>
          <w:rFonts w:ascii="Times New Roman" w:hAnsi="Times New Roman" w:cs="Times New Roman"/>
          <w:iCs/>
          <w:sz w:val="24"/>
          <w:szCs w:val="24"/>
        </w:rPr>
        <w:t>It is important to consider more types of non-hazardous e-waste as green-listed waste, to ensure we recycle such waste more efficiently in the EU.</w:t>
      </w:r>
    </w:p>
    <w:p w14:paraId="48D59BE8" w14:textId="77777777" w:rsidR="00D61E7C" w:rsidRPr="00EA6240" w:rsidRDefault="00D61E7C" w:rsidP="00D61E7C">
      <w:pPr>
        <w:numPr>
          <w:ilvl w:val="0"/>
          <w:numId w:val="25"/>
        </w:numPr>
        <w:jc w:val="both"/>
        <w:rPr>
          <w:rFonts w:ascii="Times New Roman" w:hAnsi="Times New Roman" w:cs="Times New Roman"/>
          <w:iCs/>
          <w:sz w:val="24"/>
          <w:szCs w:val="24"/>
        </w:rPr>
      </w:pPr>
      <w:r w:rsidRPr="00EA6240">
        <w:rPr>
          <w:rFonts w:ascii="Times New Roman" w:hAnsi="Times New Roman" w:cs="Times New Roman"/>
          <w:iCs/>
          <w:sz w:val="24"/>
          <w:szCs w:val="24"/>
        </w:rPr>
        <w:t>It is important to consider more types of non-hazardous textile waste as green-listed waste to ensure we recycle such waste more efficiently in the EU.</w:t>
      </w:r>
    </w:p>
    <w:p w14:paraId="45CAE241" w14:textId="77777777" w:rsidR="00D61E7C" w:rsidRPr="00EA6240" w:rsidRDefault="00D61E7C" w:rsidP="00D61E7C">
      <w:pPr>
        <w:numPr>
          <w:ilvl w:val="0"/>
          <w:numId w:val="25"/>
        </w:numPr>
        <w:jc w:val="both"/>
        <w:rPr>
          <w:rFonts w:ascii="Times New Roman" w:hAnsi="Times New Roman" w:cs="Times New Roman"/>
          <w:iCs/>
          <w:sz w:val="24"/>
          <w:szCs w:val="24"/>
        </w:rPr>
      </w:pPr>
      <w:r w:rsidRPr="00EA6240">
        <w:rPr>
          <w:rFonts w:ascii="Times New Roman" w:hAnsi="Times New Roman" w:cs="Times New Roman"/>
          <w:iCs/>
          <w:sz w:val="24"/>
          <w:szCs w:val="24"/>
        </w:rPr>
        <w:t>It is important to establish contamination thresholds for metal waste, so that the “clean metal waste” can be considered as green-listed.</w:t>
      </w:r>
    </w:p>
    <w:p w14:paraId="02A5BA77" w14:textId="77777777" w:rsidR="008455B2" w:rsidRDefault="008455B2" w:rsidP="002469B3">
      <w:pPr>
        <w:jc w:val="both"/>
        <w:rPr>
          <w:rFonts w:ascii="Times New Roman" w:hAnsi="Times New Roman" w:cs="Times New Roman"/>
          <w:b/>
          <w:bCs/>
          <w:iCs/>
          <w:sz w:val="24"/>
          <w:szCs w:val="24"/>
        </w:rPr>
      </w:pPr>
    </w:p>
    <w:p w14:paraId="179A01C3" w14:textId="30031E14" w:rsidR="000270A9" w:rsidRPr="00000687" w:rsidRDefault="008455B2" w:rsidP="002469B3">
      <w:pPr>
        <w:jc w:val="both"/>
        <w:rPr>
          <w:rFonts w:ascii="Times New Roman" w:hAnsi="Times New Roman" w:cs="Times New Roman"/>
          <w:b/>
          <w:bCs/>
          <w:iCs/>
          <w:sz w:val="24"/>
          <w:szCs w:val="24"/>
        </w:rPr>
      </w:pPr>
      <w:r>
        <w:rPr>
          <w:rFonts w:ascii="Times New Roman" w:hAnsi="Times New Roman" w:cs="Times New Roman"/>
          <w:b/>
          <w:bCs/>
          <w:iCs/>
          <w:sz w:val="24"/>
          <w:szCs w:val="24"/>
        </w:rPr>
        <w:t xml:space="preserve">Part 3 </w:t>
      </w:r>
      <w:r w:rsidR="000270A9" w:rsidRPr="00000687">
        <w:rPr>
          <w:rFonts w:ascii="Times New Roman" w:hAnsi="Times New Roman" w:cs="Times New Roman"/>
          <w:b/>
          <w:bCs/>
          <w:iCs/>
          <w:sz w:val="24"/>
          <w:szCs w:val="24"/>
        </w:rPr>
        <w:t xml:space="preserve">Green-listing </w:t>
      </w:r>
      <w:r w:rsidR="0038310D">
        <w:rPr>
          <w:rFonts w:ascii="Times New Roman" w:hAnsi="Times New Roman" w:cs="Times New Roman"/>
          <w:b/>
          <w:bCs/>
          <w:iCs/>
          <w:sz w:val="24"/>
          <w:szCs w:val="24"/>
        </w:rPr>
        <w:t xml:space="preserve">specific </w:t>
      </w:r>
      <w:r w:rsidR="000270A9" w:rsidRPr="00000687">
        <w:rPr>
          <w:rFonts w:ascii="Times New Roman" w:hAnsi="Times New Roman" w:cs="Times New Roman"/>
          <w:b/>
          <w:bCs/>
          <w:iCs/>
          <w:sz w:val="24"/>
          <w:szCs w:val="24"/>
        </w:rPr>
        <w:t>waste</w:t>
      </w:r>
      <w:r w:rsidR="0038310D">
        <w:rPr>
          <w:rFonts w:ascii="Times New Roman" w:hAnsi="Times New Roman" w:cs="Times New Roman"/>
          <w:b/>
          <w:bCs/>
          <w:iCs/>
          <w:sz w:val="24"/>
          <w:szCs w:val="24"/>
        </w:rPr>
        <w:t xml:space="preserve"> streams or mixture of waste</w:t>
      </w:r>
    </w:p>
    <w:p w14:paraId="418980D1" w14:textId="73BE79DF" w:rsidR="0064224F" w:rsidRPr="0072523B" w:rsidRDefault="0064224F" w:rsidP="0072523B">
      <w:pPr>
        <w:jc w:val="both"/>
        <w:rPr>
          <w:rFonts w:ascii="Times New Roman" w:hAnsi="Times New Roman" w:cs="Times New Roman"/>
          <w:sz w:val="24"/>
          <w:szCs w:val="24"/>
        </w:rPr>
      </w:pPr>
      <w:r w:rsidRPr="00A666AE">
        <w:rPr>
          <w:rFonts w:ascii="Times New Roman" w:hAnsi="Times New Roman" w:cs="Times New Roman"/>
          <w:iCs/>
          <w:sz w:val="24"/>
          <w:szCs w:val="24"/>
        </w:rPr>
        <w:t xml:space="preserve">The Commission </w:t>
      </w:r>
      <w:r w:rsidRPr="0072523B">
        <w:rPr>
          <w:rFonts w:ascii="Times New Roman" w:hAnsi="Times New Roman" w:cs="Times New Roman"/>
          <w:sz w:val="24"/>
          <w:szCs w:val="24"/>
        </w:rPr>
        <w:t>can adopt delegated acts</w:t>
      </w:r>
      <w:r w:rsidR="00A666AE" w:rsidRPr="0072523B">
        <w:rPr>
          <w:rStyle w:val="FootnoteReference"/>
          <w:rFonts w:ascii="Times New Roman" w:hAnsi="Times New Roman" w:cs="Times New Roman"/>
          <w:sz w:val="24"/>
          <w:szCs w:val="24"/>
        </w:rPr>
        <w:footnoteReference w:id="4"/>
      </w:r>
      <w:r w:rsidRPr="0072523B">
        <w:rPr>
          <w:rFonts w:ascii="Times New Roman" w:hAnsi="Times New Roman" w:cs="Times New Roman"/>
          <w:sz w:val="24"/>
          <w:szCs w:val="24"/>
        </w:rPr>
        <w:t xml:space="preserve"> to green-list certain non-hazardous waste or mixtures of non-hazardous waste </w:t>
      </w:r>
      <w:proofErr w:type="gramStart"/>
      <w:r w:rsidRPr="0072523B">
        <w:rPr>
          <w:rFonts w:ascii="Times New Roman" w:hAnsi="Times New Roman" w:cs="Times New Roman"/>
          <w:sz w:val="24"/>
          <w:szCs w:val="24"/>
        </w:rPr>
        <w:t>provided that</w:t>
      </w:r>
      <w:proofErr w:type="gramEnd"/>
      <w:r w:rsidRPr="0072523B">
        <w:rPr>
          <w:rFonts w:ascii="Times New Roman" w:hAnsi="Times New Roman" w:cs="Times New Roman"/>
          <w:sz w:val="24"/>
          <w:szCs w:val="24"/>
        </w:rPr>
        <w:t xml:space="preserve"> it is demonstrated that such waste or mixtures of waste will be managed in an environmentally sound manner within the EU. </w:t>
      </w:r>
    </w:p>
    <w:p w14:paraId="2ADE30BB" w14:textId="5E0DCB7C" w:rsidR="00334762" w:rsidRPr="00A44C26" w:rsidRDefault="00A44C26" w:rsidP="002469B3">
      <w:pPr>
        <w:jc w:val="both"/>
        <w:rPr>
          <w:rFonts w:ascii="Times New Roman" w:hAnsi="Times New Roman" w:cs="Times New Roman"/>
          <w:iCs/>
          <w:sz w:val="24"/>
          <w:szCs w:val="24"/>
        </w:rPr>
      </w:pPr>
      <w:r w:rsidRPr="00A44C26">
        <w:rPr>
          <w:rFonts w:ascii="Times New Roman" w:hAnsi="Times New Roman" w:cs="Times New Roman"/>
          <w:iCs/>
          <w:sz w:val="24"/>
          <w:szCs w:val="24"/>
        </w:rPr>
        <w:t>T</w:t>
      </w:r>
      <w:r w:rsidR="00334762" w:rsidRPr="00A44C26">
        <w:rPr>
          <w:rFonts w:ascii="Times New Roman" w:hAnsi="Times New Roman" w:cs="Times New Roman"/>
          <w:iCs/>
          <w:sz w:val="24"/>
          <w:szCs w:val="24"/>
        </w:rPr>
        <w:t xml:space="preserve">he Commission should </w:t>
      </w:r>
      <w:proofErr w:type="gramStart"/>
      <w:r w:rsidR="00334762" w:rsidRPr="00A44C26">
        <w:rPr>
          <w:rFonts w:ascii="Times New Roman" w:hAnsi="Times New Roman" w:cs="Times New Roman"/>
          <w:iCs/>
          <w:sz w:val="24"/>
          <w:szCs w:val="24"/>
        </w:rPr>
        <w:t>in particular assess</w:t>
      </w:r>
      <w:proofErr w:type="gramEnd"/>
      <w:r w:rsidR="00334762" w:rsidRPr="00A44C26">
        <w:rPr>
          <w:rFonts w:ascii="Times New Roman" w:hAnsi="Times New Roman" w:cs="Times New Roman"/>
          <w:iCs/>
          <w:sz w:val="24"/>
          <w:szCs w:val="24"/>
        </w:rPr>
        <w:t xml:space="preserve"> whether to add entries on:</w:t>
      </w:r>
    </w:p>
    <w:p w14:paraId="29002D4F" w14:textId="69346A7C" w:rsidR="00334762" w:rsidRPr="009E73D4" w:rsidRDefault="00334762" w:rsidP="002469B3">
      <w:pPr>
        <w:pStyle w:val="ListParagraph"/>
        <w:numPr>
          <w:ilvl w:val="0"/>
          <w:numId w:val="10"/>
        </w:numPr>
        <w:jc w:val="both"/>
        <w:rPr>
          <w:rFonts w:ascii="Times New Roman" w:hAnsi="Times New Roman" w:cs="Times New Roman"/>
          <w:iCs/>
          <w:sz w:val="24"/>
          <w:szCs w:val="24"/>
        </w:rPr>
      </w:pPr>
      <w:r w:rsidRPr="00000687">
        <w:rPr>
          <w:rFonts w:ascii="Times New Roman" w:hAnsi="Times New Roman" w:cs="Times New Roman"/>
          <w:iCs/>
          <w:sz w:val="24"/>
          <w:szCs w:val="24"/>
        </w:rPr>
        <w:t xml:space="preserve">mixtures of waste footwear, </w:t>
      </w:r>
      <w:r w:rsidRPr="009E73D4">
        <w:rPr>
          <w:rFonts w:ascii="Times New Roman" w:hAnsi="Times New Roman" w:cs="Times New Roman"/>
          <w:iCs/>
          <w:sz w:val="24"/>
          <w:szCs w:val="24"/>
        </w:rPr>
        <w:t xml:space="preserve">waste clothing and other textile </w:t>
      </w:r>
      <w:proofErr w:type="gramStart"/>
      <w:r w:rsidRPr="009E73D4">
        <w:rPr>
          <w:rFonts w:ascii="Times New Roman" w:hAnsi="Times New Roman" w:cs="Times New Roman"/>
          <w:iCs/>
          <w:sz w:val="24"/>
          <w:szCs w:val="24"/>
        </w:rPr>
        <w:t>waste;</w:t>
      </w:r>
      <w:proofErr w:type="gramEnd"/>
    </w:p>
    <w:p w14:paraId="5D3062DB" w14:textId="1AE60904" w:rsidR="00334762" w:rsidRPr="009E73D4" w:rsidRDefault="00334762">
      <w:pPr>
        <w:pStyle w:val="ListParagraph"/>
        <w:numPr>
          <w:ilvl w:val="0"/>
          <w:numId w:val="10"/>
        </w:numPr>
        <w:jc w:val="both"/>
        <w:rPr>
          <w:rFonts w:ascii="Times New Roman" w:hAnsi="Times New Roman" w:cs="Times New Roman"/>
          <w:iCs/>
          <w:sz w:val="24"/>
          <w:szCs w:val="24"/>
        </w:rPr>
      </w:pPr>
      <w:r w:rsidRPr="009E73D4">
        <w:rPr>
          <w:rFonts w:ascii="Times New Roman" w:hAnsi="Times New Roman" w:cs="Times New Roman"/>
          <w:iCs/>
          <w:sz w:val="24"/>
          <w:szCs w:val="24"/>
        </w:rPr>
        <w:t>mineral wool and mattresses</w:t>
      </w:r>
      <w:r w:rsidR="00A44C26" w:rsidRPr="0072523B">
        <w:rPr>
          <w:rStyle w:val="FootnoteReference"/>
          <w:rFonts w:ascii="Times New Roman" w:hAnsi="Times New Roman" w:cs="Times New Roman"/>
          <w:iCs/>
          <w:sz w:val="24"/>
          <w:szCs w:val="24"/>
        </w:rPr>
        <w:footnoteReference w:id="5"/>
      </w:r>
      <w:r w:rsidRPr="009E73D4">
        <w:rPr>
          <w:rFonts w:ascii="Times New Roman" w:hAnsi="Times New Roman" w:cs="Times New Roman"/>
          <w:iCs/>
          <w:sz w:val="24"/>
          <w:szCs w:val="24"/>
        </w:rPr>
        <w:t>.</w:t>
      </w:r>
    </w:p>
    <w:p w14:paraId="56672EAC" w14:textId="77777777" w:rsidR="00440B5A" w:rsidRPr="009E73D4" w:rsidRDefault="00440B5A" w:rsidP="00440B5A">
      <w:pPr>
        <w:pStyle w:val="ListParagraph"/>
        <w:ind w:left="1080"/>
        <w:jc w:val="both"/>
        <w:rPr>
          <w:rFonts w:ascii="Times New Roman" w:hAnsi="Times New Roman" w:cs="Times New Roman"/>
          <w:iCs/>
          <w:sz w:val="24"/>
          <w:szCs w:val="24"/>
        </w:rPr>
      </w:pPr>
    </w:p>
    <w:p w14:paraId="1DB14C91" w14:textId="5975A335" w:rsidR="002469B3" w:rsidRPr="00000687" w:rsidRDefault="002469B3" w:rsidP="00787A25">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Cs/>
          <w:sz w:val="24"/>
          <w:szCs w:val="24"/>
          <w:lang w:val="en-IE"/>
        </w:rPr>
      </w:pPr>
      <w:r w:rsidRPr="009E73D4">
        <w:rPr>
          <w:rFonts w:ascii="Times New Roman" w:hAnsi="Times New Roman" w:cs="Times New Roman"/>
          <w:b/>
          <w:bCs/>
          <w:iCs/>
          <w:sz w:val="24"/>
          <w:szCs w:val="24"/>
        </w:rPr>
        <w:t xml:space="preserve">In view of the above, stakeholders are invited to provide detailed views and input on whether </w:t>
      </w:r>
      <w:r w:rsidRPr="0072523B">
        <w:rPr>
          <w:rFonts w:ascii="Times New Roman" w:hAnsi="Times New Roman" w:cs="Times New Roman"/>
          <w:b/>
          <w:bCs/>
          <w:iCs/>
          <w:sz w:val="24"/>
          <w:szCs w:val="24"/>
        </w:rPr>
        <w:t>s</w:t>
      </w:r>
      <w:proofErr w:type="spellStart"/>
      <w:r w:rsidRPr="0072523B">
        <w:rPr>
          <w:rFonts w:ascii="Times New Roman" w:hAnsi="Times New Roman" w:cs="Times New Roman"/>
          <w:b/>
          <w:bCs/>
          <w:iCs/>
          <w:sz w:val="24"/>
          <w:szCs w:val="24"/>
          <w:lang w:val="en-IE"/>
        </w:rPr>
        <w:t>pecific</w:t>
      </w:r>
      <w:proofErr w:type="spellEnd"/>
      <w:r w:rsidRPr="0072523B">
        <w:rPr>
          <w:rFonts w:ascii="Times New Roman" w:hAnsi="Times New Roman" w:cs="Times New Roman"/>
          <w:b/>
          <w:bCs/>
          <w:iCs/>
          <w:sz w:val="24"/>
          <w:szCs w:val="24"/>
          <w:lang w:val="en-IE"/>
        </w:rPr>
        <w:t xml:space="preserve"> waste types, which are currently subject to the prior informed consent procedure, </w:t>
      </w:r>
      <w:r w:rsidRPr="009E73D4">
        <w:rPr>
          <w:rFonts w:ascii="Times New Roman" w:hAnsi="Times New Roman" w:cs="Times New Roman"/>
          <w:b/>
          <w:bCs/>
          <w:iCs/>
          <w:sz w:val="24"/>
          <w:szCs w:val="24"/>
          <w:lang w:val="en-IE"/>
        </w:rPr>
        <w:t>should</w:t>
      </w:r>
      <w:r w:rsidR="0038310D" w:rsidRPr="009E73D4">
        <w:rPr>
          <w:rFonts w:ascii="Times New Roman" w:hAnsi="Times New Roman" w:cs="Times New Roman"/>
          <w:b/>
          <w:bCs/>
          <w:iCs/>
          <w:sz w:val="24"/>
          <w:szCs w:val="24"/>
          <w:lang w:val="en-IE"/>
        </w:rPr>
        <w:t xml:space="preserve"> </w:t>
      </w:r>
      <w:r w:rsidRPr="009E73D4">
        <w:rPr>
          <w:rFonts w:ascii="Times New Roman" w:hAnsi="Times New Roman" w:cs="Times New Roman"/>
          <w:b/>
          <w:bCs/>
          <w:iCs/>
          <w:sz w:val="24"/>
          <w:szCs w:val="24"/>
          <w:lang w:val="en-IE"/>
        </w:rPr>
        <w:t>be subject</w:t>
      </w:r>
      <w:r w:rsidR="00A44C26" w:rsidRPr="009E73D4">
        <w:rPr>
          <w:rFonts w:ascii="Times New Roman" w:hAnsi="Times New Roman" w:cs="Times New Roman"/>
          <w:b/>
          <w:bCs/>
          <w:iCs/>
          <w:sz w:val="24"/>
          <w:szCs w:val="24"/>
          <w:lang w:val="en-IE"/>
        </w:rPr>
        <w:t>ed</w:t>
      </w:r>
      <w:r w:rsidRPr="009E73D4">
        <w:rPr>
          <w:rFonts w:ascii="Times New Roman" w:hAnsi="Times New Roman" w:cs="Times New Roman"/>
          <w:b/>
          <w:bCs/>
          <w:iCs/>
          <w:sz w:val="24"/>
          <w:szCs w:val="24"/>
          <w:lang w:val="en-IE"/>
        </w:rPr>
        <w:t xml:space="preserve"> to</w:t>
      </w:r>
      <w:r w:rsidRPr="0072523B">
        <w:rPr>
          <w:rFonts w:ascii="Times New Roman" w:hAnsi="Times New Roman" w:cs="Times New Roman"/>
          <w:b/>
          <w:bCs/>
          <w:iCs/>
          <w:sz w:val="24"/>
          <w:szCs w:val="24"/>
          <w:lang w:val="en-IE"/>
        </w:rPr>
        <w:t xml:space="preserve"> the green-listing procedure for shipments within the EU.</w:t>
      </w:r>
      <w:r w:rsidRPr="009E73D4">
        <w:rPr>
          <w:rFonts w:ascii="Times New Roman" w:hAnsi="Times New Roman" w:cs="Times New Roman"/>
          <w:b/>
          <w:bCs/>
          <w:iCs/>
          <w:sz w:val="24"/>
          <w:szCs w:val="24"/>
          <w:lang w:val="en-IE"/>
        </w:rPr>
        <w:t xml:space="preserve"> These views and inputs should be underpinned by data and rationale</w:t>
      </w:r>
      <w:r w:rsidR="00787A25" w:rsidRPr="009E73D4">
        <w:rPr>
          <w:rFonts w:ascii="Times New Roman" w:hAnsi="Times New Roman" w:cs="Times New Roman"/>
          <w:b/>
          <w:bCs/>
          <w:iCs/>
          <w:sz w:val="24"/>
          <w:szCs w:val="24"/>
          <w:lang w:val="en-IE"/>
        </w:rPr>
        <w:t>.</w:t>
      </w:r>
    </w:p>
    <w:p w14:paraId="19B89AC0" w14:textId="6A79100C" w:rsidR="009410F2" w:rsidRPr="00000687" w:rsidRDefault="002469B3" w:rsidP="002469B3">
      <w:pPr>
        <w:pStyle w:val="ListParagraph"/>
        <w:numPr>
          <w:ilvl w:val="0"/>
          <w:numId w:val="19"/>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indicate the specific waste type that in your view should be </w:t>
      </w:r>
      <w:proofErr w:type="gramStart"/>
      <w:r w:rsidRPr="00000687">
        <w:rPr>
          <w:rFonts w:ascii="Times New Roman" w:hAnsi="Times New Roman" w:cs="Times New Roman"/>
          <w:iCs/>
          <w:sz w:val="24"/>
          <w:szCs w:val="24"/>
          <w:lang w:val="en-IE"/>
        </w:rPr>
        <w:t>green-listed</w:t>
      </w:r>
      <w:proofErr w:type="gramEnd"/>
      <w:r w:rsidRPr="00000687">
        <w:rPr>
          <w:rFonts w:ascii="Times New Roman" w:hAnsi="Times New Roman" w:cs="Times New Roman"/>
          <w:iCs/>
          <w:sz w:val="24"/>
          <w:szCs w:val="24"/>
          <w:lang w:val="en-IE"/>
        </w:rPr>
        <w:t xml:space="preserve">. </w:t>
      </w:r>
      <w:r w:rsidR="009410F2" w:rsidRPr="00000687">
        <w:rPr>
          <w:rFonts w:ascii="Times New Roman" w:hAnsi="Times New Roman" w:cs="Times New Roman"/>
          <w:iCs/>
          <w:sz w:val="24"/>
          <w:szCs w:val="24"/>
          <w:lang w:val="en-IE"/>
        </w:rPr>
        <w:t xml:space="preserve"> If possible, please indicate the waste code(s) typically used to classify such waste.</w:t>
      </w:r>
    </w:p>
    <w:p w14:paraId="5A157796" w14:textId="3DF0A3CF" w:rsidR="009410F2" w:rsidRPr="00000687" w:rsidRDefault="009410F2" w:rsidP="002469B3">
      <w:pPr>
        <w:pStyle w:val="ListParagraph"/>
        <w:numPr>
          <w:ilvl w:val="0"/>
          <w:numId w:val="19"/>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indicate the rationale for </w:t>
      </w:r>
      <w:proofErr w:type="gramStart"/>
      <w:r w:rsidRPr="00000687">
        <w:rPr>
          <w:rFonts w:ascii="Times New Roman" w:hAnsi="Times New Roman" w:cs="Times New Roman"/>
          <w:iCs/>
          <w:sz w:val="24"/>
          <w:szCs w:val="24"/>
          <w:lang w:val="en-IE"/>
        </w:rPr>
        <w:t>green-listing</w:t>
      </w:r>
      <w:proofErr w:type="gramEnd"/>
      <w:r w:rsidRPr="00000687">
        <w:rPr>
          <w:rFonts w:ascii="Times New Roman" w:hAnsi="Times New Roman" w:cs="Times New Roman"/>
          <w:iCs/>
          <w:sz w:val="24"/>
          <w:szCs w:val="24"/>
          <w:lang w:val="en-IE"/>
        </w:rPr>
        <w:t xml:space="preserve"> this waste type, </w:t>
      </w:r>
      <w:r w:rsidR="0038310D">
        <w:rPr>
          <w:rFonts w:ascii="Times New Roman" w:hAnsi="Times New Roman" w:cs="Times New Roman"/>
          <w:iCs/>
          <w:sz w:val="24"/>
          <w:szCs w:val="24"/>
          <w:lang w:val="en-IE"/>
        </w:rPr>
        <w:t>especially how the conditions set out</w:t>
      </w:r>
      <w:r w:rsidR="0038310D" w:rsidRPr="0038310D">
        <w:rPr>
          <w:rFonts w:ascii="Times New Roman" w:hAnsi="Times New Roman" w:cs="Times New Roman"/>
          <w:iCs/>
          <w:sz w:val="24"/>
          <w:szCs w:val="24"/>
          <w:lang w:val="en-IE"/>
        </w:rPr>
        <w:t xml:space="preserve"> </w:t>
      </w:r>
      <w:r w:rsidR="0038310D" w:rsidRPr="00787A25">
        <w:rPr>
          <w:rFonts w:ascii="Times New Roman" w:hAnsi="Times New Roman" w:cs="Times New Roman"/>
          <w:iCs/>
          <w:sz w:val="24"/>
          <w:szCs w:val="24"/>
          <w:lang w:val="en-IE"/>
        </w:rPr>
        <w:t>in Article 79(3) or (4)</w:t>
      </w:r>
      <w:r w:rsidR="0038310D">
        <w:rPr>
          <w:rFonts w:ascii="Times New Roman" w:hAnsi="Times New Roman" w:cs="Times New Roman"/>
          <w:iCs/>
          <w:sz w:val="24"/>
          <w:szCs w:val="24"/>
          <w:lang w:val="en-IE"/>
        </w:rPr>
        <w:t xml:space="preserve"> </w:t>
      </w:r>
      <w:r w:rsidR="00B32A81">
        <w:rPr>
          <w:rFonts w:ascii="Times New Roman" w:hAnsi="Times New Roman" w:cs="Times New Roman"/>
          <w:iCs/>
          <w:sz w:val="24"/>
          <w:szCs w:val="24"/>
          <w:lang w:val="en-IE"/>
        </w:rPr>
        <w:t xml:space="preserve">of the </w:t>
      </w:r>
      <w:r w:rsidR="0072523B">
        <w:rPr>
          <w:rFonts w:ascii="Times New Roman" w:hAnsi="Times New Roman" w:cs="Times New Roman"/>
          <w:iCs/>
          <w:sz w:val="24"/>
          <w:szCs w:val="24"/>
          <w:lang w:val="en-IE"/>
        </w:rPr>
        <w:t>Waste Shipment Regulation</w:t>
      </w:r>
      <w:r w:rsidR="008B5C5F">
        <w:rPr>
          <w:rFonts w:ascii="Times New Roman" w:hAnsi="Times New Roman" w:cs="Times New Roman"/>
          <w:iCs/>
          <w:sz w:val="24"/>
          <w:szCs w:val="24"/>
          <w:lang w:val="en-IE"/>
        </w:rPr>
        <w:t xml:space="preserve"> </w:t>
      </w:r>
      <w:r w:rsidR="0038310D">
        <w:rPr>
          <w:rFonts w:ascii="Times New Roman" w:hAnsi="Times New Roman" w:cs="Times New Roman"/>
          <w:iCs/>
          <w:sz w:val="24"/>
          <w:szCs w:val="24"/>
          <w:lang w:val="en-IE"/>
        </w:rPr>
        <w:t xml:space="preserve">are complied with, </w:t>
      </w:r>
      <w:r w:rsidRPr="00000687">
        <w:rPr>
          <w:rFonts w:ascii="Times New Roman" w:hAnsi="Times New Roman" w:cs="Times New Roman"/>
          <w:iCs/>
          <w:sz w:val="24"/>
          <w:szCs w:val="24"/>
          <w:lang w:val="en-IE"/>
        </w:rPr>
        <w:t xml:space="preserve">supported by evidence.  </w:t>
      </w:r>
    </w:p>
    <w:p w14:paraId="0C784577" w14:textId="32EF6746" w:rsidR="009410F2" w:rsidRPr="00000687" w:rsidRDefault="009410F2" w:rsidP="002469B3">
      <w:pPr>
        <w:pStyle w:val="ListParagraph"/>
        <w:numPr>
          <w:ilvl w:val="0"/>
          <w:numId w:val="19"/>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data on quantities of </w:t>
      </w:r>
      <w:r w:rsidR="002469B3" w:rsidRPr="00000687">
        <w:rPr>
          <w:rFonts w:ascii="Times New Roman" w:hAnsi="Times New Roman" w:cs="Times New Roman"/>
          <w:iCs/>
          <w:sz w:val="24"/>
          <w:szCs w:val="24"/>
          <w:lang w:val="en-IE"/>
        </w:rPr>
        <w:t>waste shipped within the EU, as well as between the EU and third countries, that are concerned by your contribution</w:t>
      </w:r>
      <w:r w:rsidRPr="00000687">
        <w:rPr>
          <w:rFonts w:ascii="Times New Roman" w:hAnsi="Times New Roman" w:cs="Times New Roman"/>
          <w:iCs/>
          <w:sz w:val="24"/>
          <w:szCs w:val="24"/>
          <w:lang w:val="en-IE"/>
        </w:rPr>
        <w:t xml:space="preserve">. </w:t>
      </w:r>
    </w:p>
    <w:p w14:paraId="6AC2992B" w14:textId="5C7C898A" w:rsidR="009410F2" w:rsidRPr="00000687" w:rsidRDefault="009410F2" w:rsidP="002469B3">
      <w:pPr>
        <w:pStyle w:val="ListParagraph"/>
        <w:numPr>
          <w:ilvl w:val="0"/>
          <w:numId w:val="19"/>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an estimation of </w:t>
      </w:r>
      <w:r w:rsidR="002469B3" w:rsidRPr="00000687">
        <w:rPr>
          <w:rFonts w:ascii="Times New Roman" w:hAnsi="Times New Roman" w:cs="Times New Roman"/>
          <w:iCs/>
          <w:sz w:val="24"/>
          <w:szCs w:val="24"/>
          <w:lang w:val="en-IE"/>
        </w:rPr>
        <w:t xml:space="preserve">costs saved as a result of the </w:t>
      </w:r>
      <w:proofErr w:type="gramStart"/>
      <w:r w:rsidR="002469B3" w:rsidRPr="00000687">
        <w:rPr>
          <w:rFonts w:ascii="Times New Roman" w:hAnsi="Times New Roman" w:cs="Times New Roman"/>
          <w:iCs/>
          <w:sz w:val="24"/>
          <w:szCs w:val="24"/>
          <w:lang w:val="en-IE"/>
        </w:rPr>
        <w:t>green-listing</w:t>
      </w:r>
      <w:proofErr w:type="gramEnd"/>
      <w:r w:rsidR="002469B3" w:rsidRPr="00000687">
        <w:rPr>
          <w:rFonts w:ascii="Times New Roman" w:hAnsi="Times New Roman" w:cs="Times New Roman"/>
          <w:iCs/>
          <w:sz w:val="24"/>
          <w:szCs w:val="24"/>
          <w:lang w:val="en-IE"/>
        </w:rPr>
        <w:t xml:space="preserve"> of waste concerned by your contribution, as well as an estimation of the environmental benefits.</w:t>
      </w:r>
    </w:p>
    <w:p w14:paraId="4F732F32" w14:textId="5A9D2C39" w:rsidR="00742126" w:rsidRPr="00000687" w:rsidRDefault="00742126" w:rsidP="002469B3">
      <w:pPr>
        <w:jc w:val="both"/>
        <w:rPr>
          <w:rFonts w:ascii="Times New Roman" w:hAnsi="Times New Roman" w:cs="Times New Roman"/>
          <w:iCs/>
          <w:sz w:val="24"/>
          <w:szCs w:val="24"/>
          <w:lang w:val="en-IE"/>
        </w:rPr>
      </w:pPr>
    </w:p>
    <w:p w14:paraId="10AAE750" w14:textId="4D289FC3" w:rsidR="000270A9" w:rsidRPr="00000687" w:rsidRDefault="000270A9" w:rsidP="002469B3">
      <w:pPr>
        <w:jc w:val="both"/>
        <w:rPr>
          <w:rFonts w:ascii="Times New Roman" w:hAnsi="Times New Roman" w:cs="Times New Roman"/>
          <w:b/>
          <w:bCs/>
          <w:iCs/>
          <w:sz w:val="24"/>
          <w:szCs w:val="24"/>
        </w:rPr>
      </w:pPr>
      <w:r w:rsidRPr="00000687">
        <w:rPr>
          <w:rFonts w:ascii="Times New Roman" w:hAnsi="Times New Roman" w:cs="Times New Roman"/>
          <w:b/>
          <w:bCs/>
          <w:iCs/>
          <w:sz w:val="24"/>
          <w:szCs w:val="24"/>
        </w:rPr>
        <w:t xml:space="preserve">Part </w:t>
      </w:r>
      <w:r w:rsidR="008455B2">
        <w:rPr>
          <w:rFonts w:ascii="Times New Roman" w:hAnsi="Times New Roman" w:cs="Times New Roman"/>
          <w:b/>
          <w:bCs/>
          <w:iCs/>
          <w:sz w:val="24"/>
          <w:szCs w:val="24"/>
        </w:rPr>
        <w:t>4</w:t>
      </w:r>
      <w:r w:rsidRPr="00000687">
        <w:rPr>
          <w:rFonts w:ascii="Times New Roman" w:hAnsi="Times New Roman" w:cs="Times New Roman"/>
          <w:b/>
          <w:bCs/>
          <w:iCs/>
          <w:sz w:val="24"/>
          <w:szCs w:val="24"/>
        </w:rPr>
        <w:t xml:space="preserve"> </w:t>
      </w:r>
      <w:r w:rsidR="00A25EC5">
        <w:rPr>
          <w:rFonts w:ascii="Times New Roman" w:hAnsi="Times New Roman" w:cs="Times New Roman"/>
          <w:b/>
          <w:bCs/>
          <w:iCs/>
          <w:sz w:val="24"/>
          <w:szCs w:val="24"/>
        </w:rPr>
        <w:t xml:space="preserve">Criteria </w:t>
      </w:r>
      <w:r w:rsidR="00230D80">
        <w:rPr>
          <w:rFonts w:ascii="Times New Roman" w:hAnsi="Times New Roman" w:cs="Times New Roman"/>
          <w:b/>
          <w:bCs/>
          <w:iCs/>
          <w:sz w:val="24"/>
          <w:szCs w:val="24"/>
        </w:rPr>
        <w:t>for harmonised classification of</w:t>
      </w:r>
      <w:r w:rsidR="00A25EC5">
        <w:rPr>
          <w:rFonts w:ascii="Times New Roman" w:hAnsi="Times New Roman" w:cs="Times New Roman"/>
          <w:b/>
          <w:bCs/>
          <w:iCs/>
          <w:sz w:val="24"/>
          <w:szCs w:val="24"/>
        </w:rPr>
        <w:t xml:space="preserve"> green-listed waste</w:t>
      </w:r>
    </w:p>
    <w:p w14:paraId="6FDF826F" w14:textId="2A85EAF6" w:rsidR="00742126" w:rsidRPr="00000687" w:rsidRDefault="00742126" w:rsidP="00787A25">
      <w:pPr>
        <w:jc w:val="both"/>
        <w:rPr>
          <w:rFonts w:ascii="Times New Roman" w:hAnsi="Times New Roman" w:cs="Times New Roman"/>
          <w:iCs/>
          <w:sz w:val="24"/>
          <w:szCs w:val="24"/>
        </w:rPr>
      </w:pPr>
      <w:r w:rsidRPr="00000687">
        <w:rPr>
          <w:rFonts w:ascii="Times New Roman" w:hAnsi="Times New Roman" w:cs="Times New Roman"/>
          <w:iCs/>
          <w:sz w:val="24"/>
          <w:szCs w:val="24"/>
        </w:rPr>
        <w:t>Article 29(6)</w:t>
      </w:r>
      <w:r w:rsidR="000270A9" w:rsidRPr="00000687">
        <w:rPr>
          <w:rFonts w:ascii="Times New Roman" w:hAnsi="Times New Roman" w:cs="Times New Roman"/>
          <w:iCs/>
          <w:sz w:val="24"/>
          <w:szCs w:val="24"/>
        </w:rPr>
        <w:t xml:space="preserve"> of the </w:t>
      </w:r>
      <w:r w:rsidR="006C05AE" w:rsidRPr="006C05AE">
        <w:rPr>
          <w:rFonts w:ascii="Times New Roman" w:hAnsi="Times New Roman" w:cs="Times New Roman"/>
          <w:iCs/>
          <w:sz w:val="24"/>
          <w:szCs w:val="24"/>
        </w:rPr>
        <w:t>Waste Shipment Regulation</w:t>
      </w:r>
      <w:r w:rsidRPr="00000687">
        <w:rPr>
          <w:rFonts w:ascii="Times New Roman" w:hAnsi="Times New Roman" w:cs="Times New Roman"/>
          <w:iCs/>
          <w:sz w:val="24"/>
          <w:szCs w:val="24"/>
        </w:rPr>
        <w:t xml:space="preserve"> empowers t</w:t>
      </w:r>
      <w:r w:rsidR="00334762" w:rsidRPr="00000687">
        <w:rPr>
          <w:rFonts w:ascii="Times New Roman" w:hAnsi="Times New Roman" w:cs="Times New Roman"/>
          <w:iCs/>
          <w:sz w:val="24"/>
          <w:szCs w:val="24"/>
        </w:rPr>
        <w:t>he Commission</w:t>
      </w:r>
      <w:r w:rsidRPr="00000687">
        <w:rPr>
          <w:rFonts w:ascii="Times New Roman" w:hAnsi="Times New Roman" w:cs="Times New Roman"/>
          <w:iCs/>
          <w:sz w:val="24"/>
          <w:szCs w:val="24"/>
        </w:rPr>
        <w:t xml:space="preserve"> </w:t>
      </w:r>
      <w:r w:rsidR="00334762" w:rsidRPr="00000687">
        <w:rPr>
          <w:rFonts w:ascii="Times New Roman" w:hAnsi="Times New Roman" w:cs="Times New Roman"/>
          <w:iCs/>
          <w:sz w:val="24"/>
          <w:szCs w:val="24"/>
        </w:rPr>
        <w:t xml:space="preserve">to adopt delegated acts establishing criteria, such as contamination thresholds, </w:t>
      </w:r>
      <w:proofErr w:type="gramStart"/>
      <w:r w:rsidR="00334762" w:rsidRPr="00000687">
        <w:rPr>
          <w:rFonts w:ascii="Times New Roman" w:hAnsi="Times New Roman" w:cs="Times New Roman"/>
          <w:iCs/>
          <w:sz w:val="24"/>
          <w:szCs w:val="24"/>
        </w:rPr>
        <w:t>on the basis of</w:t>
      </w:r>
      <w:proofErr w:type="gramEnd"/>
      <w:r w:rsidR="00334762" w:rsidRPr="00000687">
        <w:rPr>
          <w:rFonts w:ascii="Times New Roman" w:hAnsi="Times New Roman" w:cs="Times New Roman"/>
          <w:iCs/>
          <w:sz w:val="24"/>
          <w:szCs w:val="24"/>
        </w:rPr>
        <w:t xml:space="preserve"> which certain waste should be classified as hazardous or non-hazardous</w:t>
      </w:r>
      <w:r w:rsidR="00787A25">
        <w:rPr>
          <w:rFonts w:ascii="Times New Roman" w:hAnsi="Times New Roman" w:cs="Times New Roman"/>
          <w:iCs/>
          <w:sz w:val="24"/>
          <w:szCs w:val="24"/>
        </w:rPr>
        <w:t>,</w:t>
      </w:r>
      <w:r w:rsidR="00334762" w:rsidRPr="00000687">
        <w:rPr>
          <w:rFonts w:ascii="Times New Roman" w:hAnsi="Times New Roman" w:cs="Times New Roman"/>
          <w:iCs/>
          <w:sz w:val="24"/>
          <w:szCs w:val="24"/>
        </w:rPr>
        <w:t xml:space="preserve"> or green-listed or not. </w:t>
      </w:r>
    </w:p>
    <w:p w14:paraId="17EC918C" w14:textId="37D87D02" w:rsidR="002469B3" w:rsidRDefault="002469B3" w:rsidP="00787A25">
      <w:pPr>
        <w:jc w:val="both"/>
        <w:rPr>
          <w:rFonts w:ascii="Times New Roman" w:hAnsi="Times New Roman" w:cs="Times New Roman"/>
          <w:iCs/>
          <w:sz w:val="24"/>
          <w:szCs w:val="24"/>
        </w:rPr>
      </w:pPr>
      <w:r w:rsidRPr="00000687">
        <w:rPr>
          <w:rFonts w:ascii="Times New Roman" w:hAnsi="Times New Roman" w:cs="Times New Roman"/>
          <w:iCs/>
          <w:sz w:val="24"/>
          <w:szCs w:val="24"/>
        </w:rPr>
        <w:t xml:space="preserve">Such harmonisation ensures that there is no difference in the classification of waste and </w:t>
      </w:r>
      <w:r w:rsidR="00CA4C2C" w:rsidRPr="00000687">
        <w:rPr>
          <w:rFonts w:ascii="Times New Roman" w:hAnsi="Times New Roman" w:cs="Times New Roman"/>
          <w:iCs/>
          <w:sz w:val="24"/>
          <w:szCs w:val="24"/>
        </w:rPr>
        <w:t xml:space="preserve">in the </w:t>
      </w:r>
      <w:r w:rsidRPr="00000687">
        <w:rPr>
          <w:rFonts w:ascii="Times New Roman" w:hAnsi="Times New Roman" w:cs="Times New Roman"/>
          <w:iCs/>
          <w:sz w:val="24"/>
          <w:szCs w:val="24"/>
        </w:rPr>
        <w:t xml:space="preserve">procedures </w:t>
      </w:r>
      <w:r w:rsidR="00CA4C2C" w:rsidRPr="00000687">
        <w:rPr>
          <w:rFonts w:ascii="Times New Roman" w:hAnsi="Times New Roman" w:cs="Times New Roman"/>
          <w:iCs/>
          <w:sz w:val="24"/>
          <w:szCs w:val="24"/>
        </w:rPr>
        <w:t xml:space="preserve">applied </w:t>
      </w:r>
      <w:r w:rsidRPr="00000687">
        <w:rPr>
          <w:rFonts w:ascii="Times New Roman" w:hAnsi="Times New Roman" w:cs="Times New Roman"/>
          <w:iCs/>
          <w:sz w:val="24"/>
          <w:szCs w:val="24"/>
        </w:rPr>
        <w:t>between EU Member States, avoiding disagreements between Member States which generate delays and costs for economic operators wishing to ship waste across the EU.</w:t>
      </w:r>
      <w:r w:rsidRPr="00000687">
        <w:rPr>
          <w:rFonts w:ascii="Times New Roman" w:hAnsi="Times New Roman" w:cs="Times New Roman"/>
          <w:sz w:val="24"/>
          <w:szCs w:val="24"/>
        </w:rPr>
        <w:t xml:space="preserve"> </w:t>
      </w:r>
      <w:r w:rsidRPr="00000687">
        <w:rPr>
          <w:rFonts w:ascii="Times New Roman" w:hAnsi="Times New Roman" w:cs="Times New Roman"/>
          <w:iCs/>
          <w:sz w:val="24"/>
          <w:szCs w:val="24"/>
        </w:rPr>
        <w:t xml:space="preserve">As an example of this approach, contamination thresholds were introduced in the </w:t>
      </w:r>
      <w:r w:rsidR="006C05AE" w:rsidRPr="006C05AE">
        <w:rPr>
          <w:rFonts w:ascii="Times New Roman" w:hAnsi="Times New Roman" w:cs="Times New Roman"/>
          <w:iCs/>
          <w:sz w:val="24"/>
          <w:szCs w:val="24"/>
        </w:rPr>
        <w:t>Waste Shipment Regulation</w:t>
      </w:r>
      <w:r w:rsidRPr="00000687">
        <w:rPr>
          <w:rFonts w:ascii="Times New Roman" w:hAnsi="Times New Roman" w:cs="Times New Roman"/>
          <w:iCs/>
          <w:sz w:val="24"/>
          <w:szCs w:val="24"/>
        </w:rPr>
        <w:t xml:space="preserve"> for the classification of plastic waste as green-listed waste: </w:t>
      </w:r>
      <w:bookmarkStart w:id="0" w:name="_Hlk201933750"/>
      <w:r w:rsidR="00094979">
        <w:rPr>
          <w:rFonts w:ascii="Times New Roman" w:hAnsi="Times New Roman" w:cs="Times New Roman"/>
          <w:iCs/>
          <w:sz w:val="24"/>
          <w:szCs w:val="24"/>
        </w:rPr>
        <w:t>the contamination, other types of waste or plastics</w:t>
      </w:r>
      <w:r w:rsidR="00DA1872">
        <w:rPr>
          <w:rFonts w:ascii="Times New Roman" w:hAnsi="Times New Roman" w:cs="Times New Roman"/>
          <w:iCs/>
          <w:sz w:val="24"/>
          <w:szCs w:val="24"/>
        </w:rPr>
        <w:t>,</w:t>
      </w:r>
      <w:r w:rsidR="00094979">
        <w:rPr>
          <w:rFonts w:ascii="Times New Roman" w:hAnsi="Times New Roman" w:cs="Times New Roman"/>
          <w:iCs/>
          <w:sz w:val="24"/>
          <w:szCs w:val="24"/>
        </w:rPr>
        <w:t xml:space="preserve"> cannot exceed </w:t>
      </w:r>
      <w:bookmarkEnd w:id="0"/>
      <w:r w:rsidRPr="00000687">
        <w:rPr>
          <w:rFonts w:ascii="Times New Roman" w:hAnsi="Times New Roman" w:cs="Times New Roman"/>
          <w:iCs/>
          <w:sz w:val="24"/>
          <w:szCs w:val="24"/>
        </w:rPr>
        <w:t>2 % for waste exported outside the EU and 6 % for waste shipped between Member States.</w:t>
      </w:r>
    </w:p>
    <w:p w14:paraId="350CEEFA" w14:textId="0E781464" w:rsidR="009410F2" w:rsidRPr="00000687" w:rsidRDefault="009410F2" w:rsidP="00440B5A">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Cs/>
          <w:sz w:val="24"/>
          <w:szCs w:val="24"/>
          <w:lang w:val="en-IE"/>
        </w:rPr>
      </w:pPr>
      <w:r w:rsidRPr="00000687">
        <w:rPr>
          <w:rFonts w:ascii="Times New Roman" w:hAnsi="Times New Roman" w:cs="Times New Roman"/>
          <w:b/>
          <w:bCs/>
          <w:iCs/>
          <w:sz w:val="24"/>
          <w:szCs w:val="24"/>
        </w:rPr>
        <w:t xml:space="preserve">In view of the above, stakeholders </w:t>
      </w:r>
      <w:r w:rsidR="0025192A" w:rsidRPr="00000687">
        <w:rPr>
          <w:rFonts w:ascii="Times New Roman" w:hAnsi="Times New Roman" w:cs="Times New Roman"/>
          <w:b/>
          <w:bCs/>
          <w:iCs/>
          <w:sz w:val="24"/>
          <w:szCs w:val="24"/>
        </w:rPr>
        <w:t>are invited</w:t>
      </w:r>
      <w:r w:rsidRPr="00000687">
        <w:rPr>
          <w:rFonts w:ascii="Times New Roman" w:hAnsi="Times New Roman" w:cs="Times New Roman"/>
          <w:b/>
          <w:bCs/>
          <w:iCs/>
          <w:sz w:val="24"/>
          <w:szCs w:val="24"/>
        </w:rPr>
        <w:t xml:space="preserve"> to provide detailed views and input regarding </w:t>
      </w:r>
      <w:r w:rsidRPr="00000687">
        <w:rPr>
          <w:rFonts w:ascii="Times New Roman" w:hAnsi="Times New Roman" w:cs="Times New Roman"/>
          <w:b/>
          <w:bCs/>
          <w:iCs/>
          <w:sz w:val="24"/>
          <w:szCs w:val="24"/>
          <w:lang w:val="en-IE"/>
        </w:rPr>
        <w:t>criteria</w:t>
      </w:r>
      <w:r w:rsidR="00440B5A">
        <w:rPr>
          <w:rFonts w:ascii="Times New Roman" w:hAnsi="Times New Roman" w:cs="Times New Roman"/>
          <w:b/>
          <w:bCs/>
          <w:iCs/>
          <w:sz w:val="24"/>
          <w:szCs w:val="24"/>
          <w:lang w:val="en-IE"/>
        </w:rPr>
        <w:t xml:space="preserve">, such as </w:t>
      </w:r>
      <w:r w:rsidR="00440B5A" w:rsidRPr="00000687">
        <w:rPr>
          <w:rFonts w:ascii="Times New Roman" w:hAnsi="Times New Roman" w:cs="Times New Roman"/>
          <w:b/>
          <w:bCs/>
          <w:iCs/>
          <w:sz w:val="24"/>
          <w:szCs w:val="24"/>
        </w:rPr>
        <w:t>c</w:t>
      </w:r>
      <w:proofErr w:type="spellStart"/>
      <w:r w:rsidR="00440B5A" w:rsidRPr="00000687">
        <w:rPr>
          <w:rFonts w:ascii="Times New Roman" w:hAnsi="Times New Roman" w:cs="Times New Roman"/>
          <w:b/>
          <w:bCs/>
          <w:iCs/>
          <w:sz w:val="24"/>
          <w:szCs w:val="24"/>
          <w:lang w:val="en-IE"/>
        </w:rPr>
        <w:t>ontamination</w:t>
      </w:r>
      <w:proofErr w:type="spellEnd"/>
      <w:r w:rsidR="00440B5A" w:rsidRPr="00000687">
        <w:rPr>
          <w:rFonts w:ascii="Times New Roman" w:hAnsi="Times New Roman" w:cs="Times New Roman"/>
          <w:b/>
          <w:bCs/>
          <w:iCs/>
          <w:sz w:val="24"/>
          <w:szCs w:val="24"/>
          <w:lang w:val="en-IE"/>
        </w:rPr>
        <w:t xml:space="preserve"> levels</w:t>
      </w:r>
      <w:r w:rsidR="00440B5A">
        <w:rPr>
          <w:rFonts w:ascii="Times New Roman" w:hAnsi="Times New Roman" w:cs="Times New Roman"/>
          <w:b/>
          <w:bCs/>
          <w:iCs/>
          <w:sz w:val="24"/>
          <w:szCs w:val="24"/>
          <w:lang w:val="en-IE"/>
        </w:rPr>
        <w:t>,</w:t>
      </w:r>
      <w:r w:rsidR="00440B5A" w:rsidRPr="00000687">
        <w:rPr>
          <w:rFonts w:ascii="Times New Roman" w:hAnsi="Times New Roman" w:cs="Times New Roman"/>
          <w:b/>
          <w:bCs/>
          <w:iCs/>
          <w:sz w:val="24"/>
          <w:szCs w:val="24"/>
          <w:lang w:val="en-IE"/>
        </w:rPr>
        <w:t xml:space="preserve"> </w:t>
      </w:r>
      <w:r w:rsidRPr="00000687">
        <w:rPr>
          <w:rFonts w:ascii="Times New Roman" w:hAnsi="Times New Roman" w:cs="Times New Roman"/>
          <w:b/>
          <w:bCs/>
          <w:iCs/>
          <w:sz w:val="24"/>
          <w:szCs w:val="24"/>
          <w:lang w:val="en-IE"/>
        </w:rPr>
        <w:t xml:space="preserve">to classify certain </w:t>
      </w:r>
      <w:r w:rsidR="00F90051">
        <w:rPr>
          <w:rFonts w:ascii="Times New Roman" w:hAnsi="Times New Roman" w:cs="Times New Roman"/>
          <w:b/>
          <w:bCs/>
          <w:iCs/>
          <w:sz w:val="24"/>
          <w:szCs w:val="24"/>
          <w:lang w:val="en-IE"/>
        </w:rPr>
        <w:t xml:space="preserve">specific </w:t>
      </w:r>
      <w:r w:rsidRPr="00000687">
        <w:rPr>
          <w:rFonts w:ascii="Times New Roman" w:hAnsi="Times New Roman" w:cs="Times New Roman"/>
          <w:b/>
          <w:bCs/>
          <w:iCs/>
          <w:sz w:val="24"/>
          <w:szCs w:val="24"/>
          <w:lang w:val="en-IE"/>
        </w:rPr>
        <w:t xml:space="preserve">wastes as </w:t>
      </w:r>
      <w:r w:rsidR="00440B5A">
        <w:rPr>
          <w:rFonts w:ascii="Times New Roman" w:hAnsi="Times New Roman" w:cs="Times New Roman"/>
          <w:b/>
          <w:bCs/>
          <w:iCs/>
          <w:sz w:val="24"/>
          <w:szCs w:val="24"/>
          <w:lang w:val="en-IE"/>
        </w:rPr>
        <w:t xml:space="preserve">green-listed waste, and not as mixtures or </w:t>
      </w:r>
      <w:r w:rsidRPr="00000687">
        <w:rPr>
          <w:rFonts w:ascii="Times New Roman" w:hAnsi="Times New Roman" w:cs="Times New Roman"/>
          <w:b/>
          <w:bCs/>
          <w:iCs/>
          <w:sz w:val="24"/>
          <w:szCs w:val="24"/>
          <w:lang w:val="en-IE"/>
        </w:rPr>
        <w:t>hazardous</w:t>
      </w:r>
      <w:r w:rsidR="00440B5A">
        <w:rPr>
          <w:rFonts w:ascii="Times New Roman" w:hAnsi="Times New Roman" w:cs="Times New Roman"/>
          <w:b/>
          <w:bCs/>
          <w:iCs/>
          <w:sz w:val="24"/>
          <w:szCs w:val="24"/>
          <w:lang w:val="en-IE"/>
        </w:rPr>
        <w:t xml:space="preserve"> waste</w:t>
      </w:r>
      <w:r w:rsidRPr="00000687">
        <w:rPr>
          <w:rFonts w:ascii="Times New Roman" w:hAnsi="Times New Roman" w:cs="Times New Roman"/>
          <w:b/>
          <w:bCs/>
          <w:iCs/>
          <w:sz w:val="24"/>
          <w:szCs w:val="24"/>
          <w:lang w:val="en-IE"/>
        </w:rPr>
        <w:t xml:space="preserve">, as well as the underpinning data and rationale for </w:t>
      </w:r>
      <w:r w:rsidR="00440B5A">
        <w:rPr>
          <w:rFonts w:ascii="Times New Roman" w:hAnsi="Times New Roman" w:cs="Times New Roman"/>
          <w:b/>
          <w:bCs/>
          <w:iCs/>
          <w:sz w:val="24"/>
          <w:szCs w:val="24"/>
          <w:lang w:val="en-IE"/>
        </w:rPr>
        <w:t>such criteria</w:t>
      </w:r>
      <w:r w:rsidRPr="00000687">
        <w:rPr>
          <w:rFonts w:ascii="Times New Roman" w:hAnsi="Times New Roman" w:cs="Times New Roman"/>
          <w:b/>
          <w:bCs/>
          <w:iCs/>
          <w:sz w:val="24"/>
          <w:szCs w:val="24"/>
          <w:lang w:val="en-IE"/>
        </w:rPr>
        <w:t>.</w:t>
      </w:r>
    </w:p>
    <w:p w14:paraId="348B768D" w14:textId="3314313F" w:rsidR="009410F2" w:rsidRPr="00000687" w:rsidRDefault="009410F2" w:rsidP="002469B3">
      <w:pPr>
        <w:pStyle w:val="ListParagraph"/>
        <w:numPr>
          <w:ilvl w:val="0"/>
          <w:numId w:val="21"/>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specify the type(s) of waste for which you see a need to establish criteria </w:t>
      </w:r>
      <w:proofErr w:type="gramStart"/>
      <w:r w:rsidR="00AC0F4F" w:rsidRPr="00787A25">
        <w:rPr>
          <w:rFonts w:ascii="Times New Roman" w:hAnsi="Times New Roman" w:cs="Times New Roman"/>
          <w:iCs/>
          <w:sz w:val="24"/>
          <w:szCs w:val="24"/>
          <w:lang w:val="en-IE"/>
        </w:rPr>
        <w:t>on the basis of</w:t>
      </w:r>
      <w:proofErr w:type="gramEnd"/>
      <w:r w:rsidR="00AC0F4F" w:rsidRPr="00787A25">
        <w:rPr>
          <w:rFonts w:ascii="Times New Roman" w:hAnsi="Times New Roman" w:cs="Times New Roman"/>
          <w:iCs/>
          <w:sz w:val="24"/>
          <w:szCs w:val="24"/>
          <w:lang w:val="en-IE"/>
        </w:rPr>
        <w:t xml:space="preserve"> which </w:t>
      </w:r>
      <w:r w:rsidRPr="00000687">
        <w:rPr>
          <w:rFonts w:ascii="Times New Roman" w:hAnsi="Times New Roman" w:cs="Times New Roman"/>
          <w:iCs/>
          <w:sz w:val="24"/>
          <w:szCs w:val="24"/>
          <w:lang w:val="en-IE"/>
        </w:rPr>
        <w:t xml:space="preserve">this waste </w:t>
      </w:r>
      <w:r w:rsidR="00AC0F4F" w:rsidRPr="00787A25">
        <w:rPr>
          <w:rFonts w:ascii="Times New Roman" w:hAnsi="Times New Roman" w:cs="Times New Roman"/>
          <w:iCs/>
          <w:sz w:val="24"/>
          <w:szCs w:val="24"/>
          <w:lang w:val="en-IE"/>
        </w:rPr>
        <w:t>should</w:t>
      </w:r>
      <w:r w:rsidR="00AC0F4F" w:rsidRPr="00000687">
        <w:rPr>
          <w:rFonts w:ascii="Times New Roman" w:hAnsi="Times New Roman" w:cs="Times New Roman"/>
          <w:iCs/>
          <w:sz w:val="24"/>
          <w:szCs w:val="24"/>
          <w:lang w:val="en-IE"/>
        </w:rPr>
        <w:t xml:space="preserve"> </w:t>
      </w:r>
      <w:r w:rsidRPr="00000687">
        <w:rPr>
          <w:rFonts w:ascii="Times New Roman" w:hAnsi="Times New Roman" w:cs="Times New Roman"/>
          <w:iCs/>
          <w:sz w:val="24"/>
          <w:szCs w:val="24"/>
          <w:lang w:val="en-IE"/>
        </w:rPr>
        <w:t>be considered green-listed (</w:t>
      </w:r>
      <w:proofErr w:type="spellStart"/>
      <w:r w:rsidRPr="00000687">
        <w:rPr>
          <w:rFonts w:ascii="Times New Roman" w:hAnsi="Times New Roman" w:cs="Times New Roman"/>
          <w:iCs/>
          <w:sz w:val="24"/>
          <w:szCs w:val="24"/>
          <w:lang w:val="en-IE"/>
        </w:rPr>
        <w:t>eg.</w:t>
      </w:r>
      <w:proofErr w:type="spellEnd"/>
      <w:r w:rsidRPr="00000687">
        <w:rPr>
          <w:rFonts w:ascii="Times New Roman" w:hAnsi="Times New Roman" w:cs="Times New Roman"/>
          <w:iCs/>
          <w:sz w:val="24"/>
          <w:szCs w:val="24"/>
          <w:lang w:val="en-IE"/>
        </w:rPr>
        <w:t xml:space="preserve"> contamination threshold). Please indicate the waste code(s) typically used to classify such waste under the Waste Shipment Regulation.</w:t>
      </w:r>
    </w:p>
    <w:p w14:paraId="42F96FFA" w14:textId="0057B146" w:rsidR="009410F2" w:rsidRPr="00000687" w:rsidRDefault="009410F2" w:rsidP="002469B3">
      <w:pPr>
        <w:pStyle w:val="ListParagraph"/>
        <w:numPr>
          <w:ilvl w:val="0"/>
          <w:numId w:val="21"/>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propose possible criteria </w:t>
      </w:r>
      <w:r w:rsidR="00AC0F4F" w:rsidRPr="00787A25">
        <w:rPr>
          <w:rFonts w:ascii="Times New Roman" w:hAnsi="Times New Roman" w:cs="Times New Roman"/>
          <w:iCs/>
          <w:sz w:val="24"/>
          <w:szCs w:val="24"/>
          <w:lang w:val="en-IE"/>
        </w:rPr>
        <w:t xml:space="preserve">(such as a contamination threshold) </w:t>
      </w:r>
      <w:r w:rsidRPr="00000687">
        <w:rPr>
          <w:rFonts w:ascii="Times New Roman" w:hAnsi="Times New Roman" w:cs="Times New Roman"/>
          <w:iCs/>
          <w:sz w:val="24"/>
          <w:szCs w:val="24"/>
          <w:lang w:val="en-IE"/>
        </w:rPr>
        <w:t xml:space="preserve">and provide the rationale for </w:t>
      </w:r>
      <w:r w:rsidR="00B32A81" w:rsidRPr="00000687">
        <w:rPr>
          <w:rFonts w:ascii="Times New Roman" w:hAnsi="Times New Roman" w:cs="Times New Roman"/>
          <w:iCs/>
          <w:sz w:val="24"/>
          <w:szCs w:val="24"/>
          <w:lang w:val="en-IE"/>
        </w:rPr>
        <w:t>establishing such</w:t>
      </w:r>
      <w:r w:rsidRPr="00000687">
        <w:rPr>
          <w:rFonts w:ascii="Times New Roman" w:hAnsi="Times New Roman" w:cs="Times New Roman"/>
          <w:iCs/>
          <w:sz w:val="24"/>
          <w:szCs w:val="24"/>
          <w:lang w:val="en-IE"/>
        </w:rPr>
        <w:t xml:space="preserve"> criteria, supported by evidence.  </w:t>
      </w:r>
    </w:p>
    <w:p w14:paraId="72A43FC7" w14:textId="77777777" w:rsidR="00F90051" w:rsidRPr="00000687" w:rsidRDefault="00F90051" w:rsidP="00F90051">
      <w:pPr>
        <w:pStyle w:val="ListParagraph"/>
        <w:numPr>
          <w:ilvl w:val="0"/>
          <w:numId w:val="21"/>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data on quantities of waste shipped within the EU, as well as between the EU and third countries, that are concerned by your contribution. </w:t>
      </w:r>
    </w:p>
    <w:p w14:paraId="222FAA42" w14:textId="77777777" w:rsidR="00F90051" w:rsidRPr="00000687" w:rsidRDefault="00F90051" w:rsidP="00F90051">
      <w:pPr>
        <w:pStyle w:val="ListParagraph"/>
        <w:numPr>
          <w:ilvl w:val="0"/>
          <w:numId w:val="21"/>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an estimation of costs saved as a result of the </w:t>
      </w:r>
      <w:proofErr w:type="gramStart"/>
      <w:r w:rsidRPr="00000687">
        <w:rPr>
          <w:rFonts w:ascii="Times New Roman" w:hAnsi="Times New Roman" w:cs="Times New Roman"/>
          <w:iCs/>
          <w:sz w:val="24"/>
          <w:szCs w:val="24"/>
          <w:lang w:val="en-IE"/>
        </w:rPr>
        <w:t>green-listing</w:t>
      </w:r>
      <w:proofErr w:type="gramEnd"/>
      <w:r w:rsidRPr="00000687">
        <w:rPr>
          <w:rFonts w:ascii="Times New Roman" w:hAnsi="Times New Roman" w:cs="Times New Roman"/>
          <w:iCs/>
          <w:sz w:val="24"/>
          <w:szCs w:val="24"/>
          <w:lang w:val="en-IE"/>
        </w:rPr>
        <w:t xml:space="preserve"> of waste concerned by your contribution, as well as an estimation of the environmental benefits.</w:t>
      </w:r>
    </w:p>
    <w:p w14:paraId="2FC5D427" w14:textId="77777777" w:rsidR="009410F2" w:rsidRPr="00000687" w:rsidRDefault="009410F2" w:rsidP="009410F2">
      <w:pPr>
        <w:jc w:val="both"/>
        <w:rPr>
          <w:rFonts w:ascii="Times New Roman" w:hAnsi="Times New Roman" w:cs="Times New Roman"/>
          <w:b/>
          <w:bCs/>
          <w:iCs/>
          <w:sz w:val="24"/>
          <w:szCs w:val="24"/>
          <w:lang w:val="en-IE"/>
        </w:rPr>
      </w:pPr>
    </w:p>
    <w:p w14:paraId="2142396A" w14:textId="67C2906A" w:rsidR="00812726" w:rsidRPr="00812726" w:rsidRDefault="000270A9" w:rsidP="004977AC">
      <w:pPr>
        <w:jc w:val="both"/>
        <w:rPr>
          <w:rFonts w:ascii="Times New Roman" w:hAnsi="Times New Roman" w:cs="Times New Roman"/>
          <w:b/>
          <w:bCs/>
          <w:iCs/>
          <w:sz w:val="24"/>
          <w:szCs w:val="24"/>
          <w:lang w:val="en-IE"/>
        </w:rPr>
      </w:pPr>
      <w:r w:rsidRPr="00000687">
        <w:rPr>
          <w:rFonts w:ascii="Times New Roman" w:hAnsi="Times New Roman" w:cs="Times New Roman"/>
          <w:b/>
          <w:bCs/>
          <w:iCs/>
          <w:sz w:val="24"/>
          <w:szCs w:val="24"/>
          <w:lang w:val="en-IE"/>
        </w:rPr>
        <w:t xml:space="preserve">Part </w:t>
      </w:r>
      <w:r w:rsidR="008455B2">
        <w:rPr>
          <w:rFonts w:ascii="Times New Roman" w:hAnsi="Times New Roman" w:cs="Times New Roman"/>
          <w:b/>
          <w:bCs/>
          <w:iCs/>
          <w:sz w:val="24"/>
          <w:szCs w:val="24"/>
          <w:lang w:val="en-IE"/>
        </w:rPr>
        <w:t>5</w:t>
      </w:r>
      <w:r w:rsidRPr="00000687">
        <w:rPr>
          <w:rFonts w:ascii="Times New Roman" w:hAnsi="Times New Roman" w:cs="Times New Roman"/>
          <w:b/>
          <w:bCs/>
          <w:iCs/>
          <w:sz w:val="24"/>
          <w:szCs w:val="24"/>
          <w:lang w:val="en-IE"/>
        </w:rPr>
        <w:t xml:space="preserve"> </w:t>
      </w:r>
      <w:r w:rsidR="004977AC">
        <w:rPr>
          <w:rFonts w:ascii="Times New Roman" w:hAnsi="Times New Roman" w:cs="Times New Roman"/>
          <w:b/>
          <w:bCs/>
          <w:iCs/>
          <w:sz w:val="24"/>
          <w:szCs w:val="24"/>
          <w:lang w:val="en-IE"/>
        </w:rPr>
        <w:t xml:space="preserve">Electrical and electronic </w:t>
      </w:r>
      <w:r w:rsidRPr="00000687">
        <w:rPr>
          <w:rFonts w:ascii="Times New Roman" w:hAnsi="Times New Roman" w:cs="Times New Roman"/>
          <w:b/>
          <w:bCs/>
          <w:iCs/>
          <w:sz w:val="24"/>
          <w:szCs w:val="24"/>
          <w:lang w:val="en-IE"/>
        </w:rPr>
        <w:t>waste</w:t>
      </w:r>
      <w:r w:rsidR="004977AC">
        <w:rPr>
          <w:rFonts w:ascii="Times New Roman" w:hAnsi="Times New Roman" w:cs="Times New Roman"/>
          <w:b/>
          <w:bCs/>
          <w:iCs/>
          <w:sz w:val="24"/>
          <w:szCs w:val="24"/>
          <w:lang w:val="en-IE"/>
        </w:rPr>
        <w:t xml:space="preserve"> (“e-waste”)</w:t>
      </w:r>
    </w:p>
    <w:p w14:paraId="60C4BE74" w14:textId="40CBB9FC" w:rsidR="00812726" w:rsidRPr="00812726" w:rsidRDefault="00B0433D" w:rsidP="00812726">
      <w:pPr>
        <w:jc w:val="both"/>
        <w:rPr>
          <w:rFonts w:ascii="Times New Roman" w:hAnsi="Times New Roman" w:cs="Times New Roman"/>
          <w:i/>
          <w:iCs/>
          <w:sz w:val="24"/>
          <w:szCs w:val="24"/>
          <w:u w:val="single"/>
          <w:lang w:val="en-IE"/>
        </w:rPr>
      </w:pPr>
      <w:r>
        <w:rPr>
          <w:rFonts w:ascii="Times New Roman" w:hAnsi="Times New Roman" w:cs="Times New Roman"/>
          <w:i/>
          <w:iCs/>
          <w:sz w:val="24"/>
          <w:szCs w:val="24"/>
          <w:u w:val="single"/>
          <w:lang w:val="en-IE"/>
        </w:rPr>
        <w:t>5</w:t>
      </w:r>
      <w:r w:rsidR="00812726" w:rsidRPr="00812726">
        <w:rPr>
          <w:rFonts w:ascii="Times New Roman" w:hAnsi="Times New Roman" w:cs="Times New Roman"/>
          <w:i/>
          <w:iCs/>
          <w:sz w:val="24"/>
          <w:szCs w:val="24"/>
          <w:u w:val="single"/>
          <w:lang w:val="en-IE"/>
        </w:rPr>
        <w:t>.</w:t>
      </w:r>
      <w:r w:rsidR="00812726">
        <w:rPr>
          <w:rFonts w:ascii="Times New Roman" w:hAnsi="Times New Roman" w:cs="Times New Roman"/>
          <w:i/>
          <w:iCs/>
          <w:sz w:val="24"/>
          <w:szCs w:val="24"/>
          <w:u w:val="single"/>
          <w:lang w:val="en-IE"/>
        </w:rPr>
        <w:t>1</w:t>
      </w:r>
      <w:r w:rsidR="00812726" w:rsidRPr="00812726">
        <w:rPr>
          <w:rFonts w:ascii="Times New Roman" w:hAnsi="Times New Roman" w:cs="Times New Roman"/>
          <w:i/>
          <w:iCs/>
          <w:sz w:val="24"/>
          <w:szCs w:val="24"/>
          <w:u w:val="single"/>
          <w:lang w:val="en-IE"/>
        </w:rPr>
        <w:t xml:space="preserve"> Green-listing of non-hazardous e-waste.</w:t>
      </w:r>
    </w:p>
    <w:p w14:paraId="241BA63D" w14:textId="462831D7" w:rsidR="00240D8B" w:rsidRDefault="00240D8B" w:rsidP="00812726">
      <w:pPr>
        <w:jc w:val="both"/>
        <w:rPr>
          <w:rFonts w:ascii="Times New Roman" w:hAnsi="Times New Roman" w:cs="Times New Roman"/>
          <w:iCs/>
          <w:sz w:val="24"/>
          <w:szCs w:val="24"/>
        </w:rPr>
      </w:pPr>
      <w:r w:rsidRPr="005048A8">
        <w:rPr>
          <w:rFonts w:ascii="Times New Roman" w:hAnsi="Times New Roman" w:cs="Times New Roman"/>
          <w:iCs/>
          <w:sz w:val="24"/>
          <w:szCs w:val="24"/>
        </w:rPr>
        <w:t xml:space="preserve">In 2022, the </w:t>
      </w:r>
      <w:r w:rsidR="00537381" w:rsidRPr="006C0F06">
        <w:rPr>
          <w:rFonts w:ascii="Times New Roman" w:hAnsi="Times New Roman" w:cs="Times New Roman"/>
          <w:iCs/>
          <w:sz w:val="24"/>
          <w:szCs w:val="24"/>
        </w:rPr>
        <w:t>P</w:t>
      </w:r>
      <w:r w:rsidRPr="005048A8">
        <w:rPr>
          <w:rFonts w:ascii="Times New Roman" w:hAnsi="Times New Roman" w:cs="Times New Roman"/>
          <w:iCs/>
          <w:sz w:val="24"/>
          <w:szCs w:val="24"/>
        </w:rPr>
        <w:t xml:space="preserve">arties to the Basel Convention agreed on new entries </w:t>
      </w:r>
      <w:r w:rsidR="00466E72">
        <w:rPr>
          <w:rFonts w:ascii="Times New Roman" w:hAnsi="Times New Roman" w:cs="Times New Roman"/>
          <w:iCs/>
          <w:sz w:val="24"/>
          <w:szCs w:val="24"/>
        </w:rPr>
        <w:t>for non-hazardous</w:t>
      </w:r>
      <w:r w:rsidRPr="005048A8">
        <w:rPr>
          <w:rFonts w:ascii="Times New Roman" w:hAnsi="Times New Roman" w:cs="Times New Roman"/>
          <w:iCs/>
          <w:sz w:val="24"/>
          <w:szCs w:val="24"/>
        </w:rPr>
        <w:t xml:space="preserve"> electrical and electronic waste</w:t>
      </w:r>
      <w:r w:rsidR="00466E72">
        <w:rPr>
          <w:rFonts w:ascii="Times New Roman" w:hAnsi="Times New Roman" w:cs="Times New Roman"/>
          <w:iCs/>
          <w:sz w:val="24"/>
          <w:szCs w:val="24"/>
        </w:rPr>
        <w:t xml:space="preserve"> or e-waste (</w:t>
      </w:r>
      <w:proofErr w:type="spellStart"/>
      <w:r w:rsidRPr="005048A8">
        <w:rPr>
          <w:rFonts w:ascii="Times New Roman" w:hAnsi="Times New Roman" w:cs="Times New Roman"/>
          <w:iCs/>
          <w:sz w:val="24"/>
          <w:szCs w:val="24"/>
        </w:rPr>
        <w:t>Y49</w:t>
      </w:r>
      <w:proofErr w:type="spellEnd"/>
      <w:r w:rsidR="00466E72">
        <w:rPr>
          <w:rFonts w:ascii="Times New Roman" w:hAnsi="Times New Roman" w:cs="Times New Roman"/>
          <w:iCs/>
          <w:sz w:val="24"/>
          <w:szCs w:val="24"/>
        </w:rPr>
        <w:t>) and for</w:t>
      </w:r>
      <w:r w:rsidRPr="005048A8">
        <w:rPr>
          <w:rFonts w:ascii="Times New Roman" w:hAnsi="Times New Roman" w:cs="Times New Roman"/>
          <w:iCs/>
          <w:sz w:val="24"/>
          <w:szCs w:val="24"/>
        </w:rPr>
        <w:t xml:space="preserve"> hazardous e-waste</w:t>
      </w:r>
      <w:r w:rsidR="00466E72">
        <w:rPr>
          <w:rFonts w:ascii="Times New Roman" w:hAnsi="Times New Roman" w:cs="Times New Roman"/>
          <w:iCs/>
          <w:sz w:val="24"/>
          <w:szCs w:val="24"/>
        </w:rPr>
        <w:t xml:space="preserve"> (</w:t>
      </w:r>
      <w:proofErr w:type="spellStart"/>
      <w:r w:rsidR="00466E72">
        <w:rPr>
          <w:rFonts w:ascii="Times New Roman" w:hAnsi="Times New Roman" w:cs="Times New Roman"/>
          <w:iCs/>
          <w:sz w:val="24"/>
          <w:szCs w:val="24"/>
        </w:rPr>
        <w:t>A1181</w:t>
      </w:r>
      <w:proofErr w:type="spellEnd"/>
      <w:r w:rsidR="00466E72">
        <w:rPr>
          <w:rFonts w:ascii="Times New Roman" w:hAnsi="Times New Roman" w:cs="Times New Roman"/>
          <w:iCs/>
          <w:sz w:val="24"/>
          <w:szCs w:val="24"/>
        </w:rPr>
        <w:t>)</w:t>
      </w:r>
      <w:r w:rsidRPr="005048A8">
        <w:rPr>
          <w:rFonts w:ascii="Times New Roman" w:hAnsi="Times New Roman" w:cs="Times New Roman"/>
          <w:iCs/>
          <w:sz w:val="24"/>
          <w:szCs w:val="24"/>
        </w:rPr>
        <w:t>. This change entered into force globally on 1 January 2025.</w:t>
      </w:r>
      <w:r>
        <w:rPr>
          <w:rFonts w:ascii="Times New Roman" w:hAnsi="Times New Roman" w:cs="Times New Roman"/>
          <w:iCs/>
          <w:sz w:val="24"/>
          <w:szCs w:val="24"/>
        </w:rPr>
        <w:t xml:space="preserve"> </w:t>
      </w:r>
    </w:p>
    <w:p w14:paraId="4863D5AD" w14:textId="4ADD3B14" w:rsidR="00812726" w:rsidRPr="00812726" w:rsidRDefault="00812726" w:rsidP="00812726">
      <w:p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To implement this new classification, the EU has adopted two delegated acts (</w:t>
      </w:r>
      <w:r w:rsidR="00CF51DF">
        <w:rPr>
          <w:rFonts w:ascii="Times New Roman" w:hAnsi="Times New Roman" w:cs="Times New Roman"/>
          <w:sz w:val="24"/>
          <w:szCs w:val="24"/>
          <w:lang w:val="en-IE"/>
        </w:rPr>
        <w:t xml:space="preserve">Commission Delegated Regulations (EU) </w:t>
      </w:r>
      <w:hyperlink r:id="rId8" w:history="1">
        <w:r w:rsidRPr="00812726">
          <w:rPr>
            <w:rStyle w:val="Hyperlink"/>
            <w:rFonts w:ascii="Times New Roman" w:hAnsi="Times New Roman" w:cs="Times New Roman"/>
            <w:sz w:val="24"/>
            <w:szCs w:val="24"/>
            <w:lang w:val="en-IE"/>
          </w:rPr>
          <w:t>2024/3229</w:t>
        </w:r>
      </w:hyperlink>
      <w:r w:rsidRPr="00812726">
        <w:rPr>
          <w:rFonts w:ascii="Times New Roman" w:hAnsi="Times New Roman" w:cs="Times New Roman"/>
          <w:sz w:val="24"/>
          <w:szCs w:val="24"/>
          <w:lang w:val="en-IE"/>
        </w:rPr>
        <w:t> and </w:t>
      </w:r>
      <w:hyperlink r:id="rId9" w:history="1">
        <w:r w:rsidRPr="00812726">
          <w:rPr>
            <w:rStyle w:val="Hyperlink"/>
            <w:rFonts w:ascii="Times New Roman" w:hAnsi="Times New Roman" w:cs="Times New Roman"/>
            <w:sz w:val="24"/>
            <w:szCs w:val="24"/>
            <w:lang w:val="en-IE"/>
          </w:rPr>
          <w:t>2024/3230</w:t>
        </w:r>
      </w:hyperlink>
      <w:r w:rsidRPr="00812726">
        <w:rPr>
          <w:rFonts w:ascii="Times New Roman" w:hAnsi="Times New Roman" w:cs="Times New Roman"/>
          <w:sz w:val="24"/>
          <w:szCs w:val="24"/>
          <w:lang w:val="en-IE"/>
        </w:rPr>
        <w:t>) to amend the EU's Waste Shipments Regulations (Regulation (EC) No 1013/2006 and Regulation (EU) 2024/1157).</w:t>
      </w:r>
    </w:p>
    <w:p w14:paraId="390931BA" w14:textId="252B8819" w:rsidR="00812726" w:rsidRPr="00812726" w:rsidRDefault="00812726" w:rsidP="00812726">
      <w:pPr>
        <w:jc w:val="both"/>
        <w:rPr>
          <w:rFonts w:ascii="Times New Roman" w:hAnsi="Times New Roman" w:cs="Times New Roman"/>
          <w:sz w:val="24"/>
          <w:szCs w:val="24"/>
          <w:lang w:val="en-IE"/>
        </w:rPr>
      </w:pPr>
      <w:r>
        <w:rPr>
          <w:rFonts w:ascii="Times New Roman" w:hAnsi="Times New Roman" w:cs="Times New Roman"/>
          <w:sz w:val="24"/>
          <w:szCs w:val="24"/>
          <w:lang w:val="en-IE"/>
        </w:rPr>
        <w:t>As a result, f</w:t>
      </w:r>
      <w:r w:rsidRPr="00812726">
        <w:rPr>
          <w:rFonts w:ascii="Times New Roman" w:hAnsi="Times New Roman" w:cs="Times New Roman"/>
          <w:sz w:val="24"/>
          <w:szCs w:val="24"/>
          <w:lang w:val="en-IE"/>
        </w:rPr>
        <w:t>rom 1 January 2025:</w:t>
      </w:r>
    </w:p>
    <w:p w14:paraId="30C58B48" w14:textId="77777777" w:rsidR="00812726" w:rsidRPr="00812726" w:rsidRDefault="00812726" w:rsidP="00812726">
      <w:pPr>
        <w:numPr>
          <w:ilvl w:val="0"/>
          <w:numId w:val="12"/>
        </w:num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 xml:space="preserve">The export of all e-waste from the EU to non-OECD countries is </w:t>
      </w:r>
      <w:proofErr w:type="gramStart"/>
      <w:r w:rsidRPr="00812726">
        <w:rPr>
          <w:rFonts w:ascii="Times New Roman" w:hAnsi="Times New Roman" w:cs="Times New Roman"/>
          <w:sz w:val="24"/>
          <w:szCs w:val="24"/>
          <w:lang w:val="en-IE"/>
        </w:rPr>
        <w:t>prohibited;</w:t>
      </w:r>
      <w:proofErr w:type="gramEnd"/>
    </w:p>
    <w:p w14:paraId="257D136A" w14:textId="77777777" w:rsidR="00812726" w:rsidRPr="00812726" w:rsidRDefault="00812726" w:rsidP="00812726">
      <w:pPr>
        <w:numPr>
          <w:ilvl w:val="0"/>
          <w:numId w:val="12"/>
        </w:num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 xml:space="preserve">The export of all e-waste from the EU to OECD countries is subject to the “prior informed consent” </w:t>
      </w:r>
      <w:proofErr w:type="gramStart"/>
      <w:r w:rsidRPr="00812726">
        <w:rPr>
          <w:rFonts w:ascii="Times New Roman" w:hAnsi="Times New Roman" w:cs="Times New Roman"/>
          <w:sz w:val="24"/>
          <w:szCs w:val="24"/>
          <w:lang w:val="en-IE"/>
        </w:rPr>
        <w:t>procedure;</w:t>
      </w:r>
      <w:proofErr w:type="gramEnd"/>
    </w:p>
    <w:p w14:paraId="4A5E7D35" w14:textId="77777777" w:rsidR="00812726" w:rsidRPr="00812726" w:rsidRDefault="00812726" w:rsidP="00812726">
      <w:pPr>
        <w:numPr>
          <w:ilvl w:val="0"/>
          <w:numId w:val="12"/>
        </w:num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 xml:space="preserve">The import of all e-waste from third countries into the EU is subject to the “prior informed consent” </w:t>
      </w:r>
      <w:proofErr w:type="gramStart"/>
      <w:r w:rsidRPr="00812726">
        <w:rPr>
          <w:rFonts w:ascii="Times New Roman" w:hAnsi="Times New Roman" w:cs="Times New Roman"/>
          <w:sz w:val="24"/>
          <w:szCs w:val="24"/>
          <w:lang w:val="en-IE"/>
        </w:rPr>
        <w:t>procedure;</w:t>
      </w:r>
      <w:proofErr w:type="gramEnd"/>
    </w:p>
    <w:p w14:paraId="25F640D5" w14:textId="77777777" w:rsidR="00812726" w:rsidRPr="00812726" w:rsidRDefault="00812726" w:rsidP="00812726">
      <w:pPr>
        <w:pStyle w:val="ListParagraph"/>
        <w:numPr>
          <w:ilvl w:val="0"/>
          <w:numId w:val="12"/>
        </w:num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 xml:space="preserve">The shipment of e-waste between EU Member States is subject to the “prior informed consent” procedure, except for shipments of non-hazardous e-waste classified, where appropriate, under entries </w:t>
      </w:r>
      <w:proofErr w:type="spellStart"/>
      <w:r w:rsidRPr="00812726">
        <w:rPr>
          <w:rFonts w:ascii="Times New Roman" w:hAnsi="Times New Roman" w:cs="Times New Roman"/>
          <w:sz w:val="24"/>
          <w:szCs w:val="24"/>
          <w:lang w:val="en-IE"/>
        </w:rPr>
        <w:t>GC010</w:t>
      </w:r>
      <w:proofErr w:type="spellEnd"/>
      <w:r w:rsidRPr="00812726">
        <w:rPr>
          <w:rFonts w:ascii="Times New Roman" w:hAnsi="Times New Roman" w:cs="Times New Roman"/>
          <w:sz w:val="24"/>
          <w:szCs w:val="24"/>
          <w:lang w:val="en-IE"/>
        </w:rPr>
        <w:t xml:space="preserve"> and </w:t>
      </w:r>
      <w:proofErr w:type="spellStart"/>
      <w:r w:rsidRPr="00812726">
        <w:rPr>
          <w:rFonts w:ascii="Times New Roman" w:hAnsi="Times New Roman" w:cs="Times New Roman"/>
          <w:sz w:val="24"/>
          <w:szCs w:val="24"/>
          <w:lang w:val="en-IE"/>
        </w:rPr>
        <w:t>GC020</w:t>
      </w:r>
      <w:proofErr w:type="spellEnd"/>
      <w:r w:rsidRPr="00812726">
        <w:rPr>
          <w:rFonts w:ascii="Times New Roman" w:hAnsi="Times New Roman" w:cs="Times New Roman"/>
          <w:sz w:val="24"/>
          <w:szCs w:val="24"/>
          <w:lang w:val="en-IE"/>
        </w:rPr>
        <w:t>, which will remain subject to the general information procedure until the end of 2026.</w:t>
      </w:r>
    </w:p>
    <w:p w14:paraId="7321F867" w14:textId="1FE666CD" w:rsidR="00812726" w:rsidRPr="00812726" w:rsidRDefault="00094979" w:rsidP="00812726">
      <w:pPr>
        <w:jc w:val="both"/>
        <w:rPr>
          <w:rFonts w:ascii="Times New Roman" w:hAnsi="Times New Roman" w:cs="Times New Roman"/>
          <w:sz w:val="24"/>
          <w:szCs w:val="24"/>
          <w:lang w:val="en-IE"/>
        </w:rPr>
      </w:pPr>
      <w:r w:rsidRPr="00812726">
        <w:rPr>
          <w:rFonts w:ascii="Times New Roman" w:hAnsi="Times New Roman" w:cs="Times New Roman"/>
          <w:sz w:val="24"/>
          <w:szCs w:val="24"/>
          <w:lang w:val="en-IE"/>
        </w:rPr>
        <w:t>Pursuant to current EU rules, from</w:t>
      </w:r>
      <w:r w:rsidR="00812726" w:rsidRPr="00812726">
        <w:rPr>
          <w:rFonts w:ascii="Times New Roman" w:hAnsi="Times New Roman" w:cs="Times New Roman"/>
          <w:sz w:val="24"/>
          <w:szCs w:val="24"/>
          <w:lang w:val="en-IE"/>
        </w:rPr>
        <w:t xml:space="preserve"> 1 January 2027, all </w:t>
      </w:r>
      <w:r w:rsidR="00812726" w:rsidRPr="00466E72">
        <w:rPr>
          <w:rFonts w:ascii="Times New Roman" w:hAnsi="Times New Roman" w:cs="Times New Roman"/>
          <w:sz w:val="24"/>
          <w:szCs w:val="24"/>
          <w:lang w:val="en-IE"/>
        </w:rPr>
        <w:t xml:space="preserve">electrical and electronic waste shipped within the Union should be classified under </w:t>
      </w:r>
      <w:r w:rsidR="00A666AE" w:rsidRPr="00466E72">
        <w:rPr>
          <w:rFonts w:ascii="Times New Roman" w:hAnsi="Times New Roman" w:cs="Times New Roman"/>
          <w:sz w:val="24"/>
          <w:szCs w:val="24"/>
          <w:lang w:val="en-IE"/>
        </w:rPr>
        <w:t xml:space="preserve">an </w:t>
      </w:r>
      <w:r w:rsidR="00812726" w:rsidRPr="00466E72">
        <w:rPr>
          <w:rFonts w:ascii="Times New Roman" w:hAnsi="Times New Roman" w:cs="Times New Roman"/>
          <w:sz w:val="24"/>
          <w:szCs w:val="24"/>
          <w:lang w:val="en-IE"/>
        </w:rPr>
        <w:t>entr</w:t>
      </w:r>
      <w:r w:rsidR="00A666AE" w:rsidRPr="00466E72">
        <w:rPr>
          <w:rFonts w:ascii="Times New Roman" w:hAnsi="Times New Roman" w:cs="Times New Roman"/>
          <w:sz w:val="24"/>
          <w:szCs w:val="24"/>
          <w:lang w:val="en-IE"/>
        </w:rPr>
        <w:t>y for</w:t>
      </w:r>
      <w:r w:rsidR="00240D8B" w:rsidRPr="0072523B">
        <w:rPr>
          <w:rFonts w:ascii="Times New Roman" w:hAnsi="Times New Roman" w:cs="Times New Roman"/>
          <w:sz w:val="24"/>
          <w:szCs w:val="24"/>
          <w:lang w:val="en-IE"/>
        </w:rPr>
        <w:t xml:space="preserve"> non-hazardous</w:t>
      </w:r>
      <w:r w:rsidR="00A666AE" w:rsidRPr="0072523B">
        <w:rPr>
          <w:rFonts w:ascii="Times New Roman" w:hAnsi="Times New Roman" w:cs="Times New Roman"/>
          <w:sz w:val="24"/>
          <w:szCs w:val="24"/>
          <w:lang w:val="en-IE"/>
        </w:rPr>
        <w:t xml:space="preserve"> e-waste (</w:t>
      </w:r>
      <w:proofErr w:type="spellStart"/>
      <w:r w:rsidR="00A666AE" w:rsidRPr="0072523B">
        <w:rPr>
          <w:rFonts w:ascii="Times New Roman" w:hAnsi="Times New Roman" w:cs="Times New Roman"/>
          <w:sz w:val="24"/>
          <w:szCs w:val="24"/>
          <w:lang w:val="en-IE"/>
        </w:rPr>
        <w:t>Y49</w:t>
      </w:r>
      <w:proofErr w:type="spellEnd"/>
      <w:r w:rsidR="00A666AE" w:rsidRPr="0072523B">
        <w:rPr>
          <w:rFonts w:ascii="Times New Roman" w:hAnsi="Times New Roman" w:cs="Times New Roman"/>
          <w:sz w:val="24"/>
          <w:szCs w:val="24"/>
          <w:lang w:val="en-IE"/>
        </w:rPr>
        <w:t>)</w:t>
      </w:r>
      <w:r w:rsidR="00240D8B" w:rsidRPr="00466E72">
        <w:rPr>
          <w:rFonts w:ascii="Times New Roman" w:hAnsi="Times New Roman" w:cs="Times New Roman"/>
          <w:sz w:val="24"/>
          <w:szCs w:val="24"/>
          <w:lang w:val="en-IE"/>
        </w:rPr>
        <w:t xml:space="preserve"> </w:t>
      </w:r>
      <w:proofErr w:type="gramStart"/>
      <w:r w:rsidR="00812726" w:rsidRPr="00466E72">
        <w:rPr>
          <w:rFonts w:ascii="Times New Roman" w:hAnsi="Times New Roman" w:cs="Times New Roman"/>
          <w:sz w:val="24"/>
          <w:szCs w:val="24"/>
          <w:lang w:val="en-IE"/>
        </w:rPr>
        <w:t xml:space="preserve">or </w:t>
      </w:r>
      <w:r w:rsidR="00466E72" w:rsidRPr="00466E72">
        <w:rPr>
          <w:rFonts w:ascii="Times New Roman" w:hAnsi="Times New Roman" w:cs="Times New Roman"/>
          <w:sz w:val="24"/>
          <w:szCs w:val="24"/>
          <w:lang w:val="en-IE"/>
        </w:rPr>
        <w:t xml:space="preserve"> for</w:t>
      </w:r>
      <w:proofErr w:type="gramEnd"/>
      <w:r w:rsidR="00DA1872" w:rsidRPr="00466E72">
        <w:rPr>
          <w:rFonts w:ascii="Times New Roman" w:hAnsi="Times New Roman" w:cs="Times New Roman"/>
          <w:sz w:val="24"/>
          <w:szCs w:val="24"/>
          <w:lang w:val="en-IE"/>
        </w:rPr>
        <w:t xml:space="preserve"> </w:t>
      </w:r>
      <w:r w:rsidR="00240D8B" w:rsidRPr="0072523B">
        <w:rPr>
          <w:rFonts w:ascii="Times New Roman" w:hAnsi="Times New Roman" w:cs="Times New Roman"/>
          <w:sz w:val="24"/>
          <w:szCs w:val="24"/>
          <w:lang w:val="en-IE"/>
        </w:rPr>
        <w:t>hazardous</w:t>
      </w:r>
      <w:r w:rsidR="009E73D4" w:rsidRPr="00466E72">
        <w:rPr>
          <w:rFonts w:ascii="Times New Roman" w:hAnsi="Times New Roman" w:cs="Times New Roman"/>
          <w:sz w:val="24"/>
          <w:szCs w:val="24"/>
          <w:lang w:val="en-IE"/>
        </w:rPr>
        <w:t xml:space="preserve"> </w:t>
      </w:r>
      <w:r w:rsidR="00466E72" w:rsidRPr="00466E72">
        <w:rPr>
          <w:rFonts w:ascii="Times New Roman" w:hAnsi="Times New Roman" w:cs="Times New Roman"/>
          <w:sz w:val="24"/>
          <w:szCs w:val="24"/>
          <w:lang w:val="en-IE"/>
        </w:rPr>
        <w:t>e-waste (</w:t>
      </w:r>
      <w:proofErr w:type="spellStart"/>
      <w:r w:rsidR="00466E72" w:rsidRPr="00466E72">
        <w:rPr>
          <w:rFonts w:ascii="Times New Roman" w:hAnsi="Times New Roman" w:cs="Times New Roman"/>
          <w:sz w:val="24"/>
          <w:szCs w:val="24"/>
          <w:lang w:val="en-IE"/>
        </w:rPr>
        <w:t>A1181</w:t>
      </w:r>
      <w:proofErr w:type="spellEnd"/>
      <w:r w:rsidR="00466E72" w:rsidRPr="00466E72">
        <w:rPr>
          <w:rFonts w:ascii="Times New Roman" w:hAnsi="Times New Roman" w:cs="Times New Roman"/>
          <w:sz w:val="24"/>
          <w:szCs w:val="24"/>
          <w:lang w:val="en-IE"/>
        </w:rPr>
        <w:t xml:space="preserve">) </w:t>
      </w:r>
      <w:r w:rsidR="00812726" w:rsidRPr="00466E72">
        <w:rPr>
          <w:rFonts w:ascii="Times New Roman" w:hAnsi="Times New Roman" w:cs="Times New Roman"/>
          <w:sz w:val="24"/>
          <w:szCs w:val="24"/>
          <w:lang w:val="en-IE"/>
        </w:rPr>
        <w:t>and their shipments should be subject to the “prior informed consent” procedure</w:t>
      </w:r>
      <w:r w:rsidR="00812726" w:rsidRPr="00812726">
        <w:rPr>
          <w:rFonts w:ascii="Times New Roman" w:hAnsi="Times New Roman" w:cs="Times New Roman"/>
          <w:sz w:val="24"/>
          <w:szCs w:val="24"/>
          <w:lang w:val="en-IE"/>
        </w:rPr>
        <w:t xml:space="preserve">. By that date, the central system for the submission and exchange of documents and information concerning shipments of waste </w:t>
      </w:r>
      <w:r w:rsidR="00812726">
        <w:rPr>
          <w:rFonts w:ascii="Times New Roman" w:hAnsi="Times New Roman" w:cs="Times New Roman"/>
          <w:sz w:val="24"/>
          <w:szCs w:val="24"/>
          <w:lang w:val="en-IE"/>
        </w:rPr>
        <w:t>will</w:t>
      </w:r>
      <w:r w:rsidR="00812726" w:rsidRPr="00812726">
        <w:rPr>
          <w:rFonts w:ascii="Times New Roman" w:hAnsi="Times New Roman" w:cs="Times New Roman"/>
          <w:sz w:val="24"/>
          <w:szCs w:val="24"/>
          <w:lang w:val="en-IE"/>
        </w:rPr>
        <w:t xml:space="preserve"> be fully operational. This system (</w:t>
      </w:r>
      <w:proofErr w:type="spellStart"/>
      <w:r w:rsidR="00812726" w:rsidRPr="00812726">
        <w:rPr>
          <w:rFonts w:ascii="Times New Roman" w:hAnsi="Times New Roman" w:cs="Times New Roman"/>
          <w:sz w:val="24"/>
          <w:szCs w:val="24"/>
          <w:lang w:val="en-IE"/>
        </w:rPr>
        <w:t>DIWASS</w:t>
      </w:r>
      <w:proofErr w:type="spellEnd"/>
      <w:r w:rsidR="00812726" w:rsidRPr="00812726">
        <w:rPr>
          <w:rFonts w:ascii="Times New Roman" w:hAnsi="Times New Roman" w:cs="Times New Roman"/>
          <w:sz w:val="24"/>
          <w:szCs w:val="24"/>
          <w:lang w:val="en-IE"/>
        </w:rPr>
        <w:t xml:space="preserve"> – Digital Waste Shipment System) will facilitate the process of obtaining consents for shipments of such waste. </w:t>
      </w:r>
    </w:p>
    <w:p w14:paraId="39F9721B" w14:textId="0D272214" w:rsidR="005D5FBC" w:rsidRPr="005048A8" w:rsidRDefault="005D5FBC" w:rsidP="00812726">
      <w:pPr>
        <w:jc w:val="both"/>
        <w:rPr>
          <w:rFonts w:ascii="Times New Roman" w:hAnsi="Times New Roman" w:cs="Times New Roman"/>
          <w:sz w:val="24"/>
          <w:szCs w:val="24"/>
          <w:lang w:val="en-IE"/>
        </w:rPr>
      </w:pPr>
      <w:bookmarkStart w:id="1" w:name="_Hlk201933983"/>
      <w:r w:rsidRPr="005048A8">
        <w:rPr>
          <w:rFonts w:ascii="Times New Roman" w:hAnsi="Times New Roman" w:cs="Times New Roman"/>
          <w:sz w:val="24"/>
          <w:szCs w:val="24"/>
          <w:lang w:val="en-IE"/>
        </w:rPr>
        <w:t>Through th</w:t>
      </w:r>
      <w:r w:rsidR="00DA1872">
        <w:rPr>
          <w:rFonts w:ascii="Times New Roman" w:hAnsi="Times New Roman" w:cs="Times New Roman"/>
          <w:sz w:val="24"/>
          <w:szCs w:val="24"/>
          <w:lang w:val="en-IE"/>
        </w:rPr>
        <w:t xml:space="preserve">is </w:t>
      </w:r>
      <w:r w:rsidRPr="005048A8">
        <w:rPr>
          <w:rFonts w:ascii="Times New Roman" w:hAnsi="Times New Roman" w:cs="Times New Roman"/>
          <w:sz w:val="24"/>
          <w:szCs w:val="24"/>
          <w:lang w:val="en-IE"/>
        </w:rPr>
        <w:t xml:space="preserve">consultation, the Commission would like to gather views and information on whether certain, specific non-hazardous e-waste should be </w:t>
      </w:r>
      <w:proofErr w:type="gramStart"/>
      <w:r w:rsidRPr="005048A8">
        <w:rPr>
          <w:rFonts w:ascii="Times New Roman" w:hAnsi="Times New Roman" w:cs="Times New Roman"/>
          <w:sz w:val="24"/>
          <w:szCs w:val="24"/>
          <w:lang w:val="en-IE"/>
        </w:rPr>
        <w:t>green-listed</w:t>
      </w:r>
      <w:proofErr w:type="gramEnd"/>
      <w:r w:rsidRPr="005048A8">
        <w:rPr>
          <w:rFonts w:ascii="Times New Roman" w:hAnsi="Times New Roman" w:cs="Times New Roman"/>
          <w:sz w:val="24"/>
          <w:szCs w:val="24"/>
          <w:lang w:val="en-IE"/>
        </w:rPr>
        <w:t xml:space="preserve"> also after 1 January 2027 if shipped between EU Member States.</w:t>
      </w:r>
    </w:p>
    <w:bookmarkEnd w:id="1"/>
    <w:p w14:paraId="530D8714" w14:textId="3D556037" w:rsidR="00812726" w:rsidRPr="005048A8" w:rsidRDefault="00812726" w:rsidP="00591569">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5048A8">
        <w:rPr>
          <w:rFonts w:ascii="Times New Roman" w:hAnsi="Times New Roman" w:cs="Times New Roman"/>
          <w:b/>
          <w:bCs/>
          <w:sz w:val="24"/>
          <w:szCs w:val="24"/>
        </w:rPr>
        <w:t xml:space="preserve">In view of the above, stakeholders are invited to provide detailed views and input regarding specific types of non-hazardous e-waste that, for shipments within the EU, could be </w:t>
      </w:r>
      <w:proofErr w:type="gramStart"/>
      <w:r w:rsidR="005D5FBC" w:rsidRPr="005048A8">
        <w:rPr>
          <w:rFonts w:ascii="Times New Roman" w:hAnsi="Times New Roman" w:cs="Times New Roman"/>
          <w:b/>
          <w:bCs/>
          <w:sz w:val="24"/>
          <w:szCs w:val="24"/>
        </w:rPr>
        <w:t>green-listed</w:t>
      </w:r>
      <w:proofErr w:type="gramEnd"/>
      <w:r w:rsidRPr="005048A8">
        <w:rPr>
          <w:rFonts w:ascii="Times New Roman" w:hAnsi="Times New Roman" w:cs="Times New Roman"/>
          <w:b/>
          <w:bCs/>
          <w:sz w:val="24"/>
          <w:szCs w:val="24"/>
        </w:rPr>
        <w:t xml:space="preserve"> under the </w:t>
      </w:r>
      <w:r w:rsidR="00FA20F5" w:rsidRPr="006C0F06">
        <w:rPr>
          <w:rFonts w:ascii="Times New Roman" w:hAnsi="Times New Roman" w:cs="Times New Roman"/>
          <w:b/>
          <w:bCs/>
          <w:iCs/>
          <w:sz w:val="24"/>
          <w:szCs w:val="24"/>
        </w:rPr>
        <w:t>Waste Shipment Regulation</w:t>
      </w:r>
      <w:r w:rsidRPr="005048A8">
        <w:rPr>
          <w:rFonts w:ascii="Times New Roman" w:hAnsi="Times New Roman" w:cs="Times New Roman"/>
          <w:b/>
          <w:bCs/>
          <w:sz w:val="24"/>
          <w:szCs w:val="24"/>
        </w:rPr>
        <w:t xml:space="preserve"> after 1 January 2027, and the underpinning data and rationale for it.</w:t>
      </w:r>
    </w:p>
    <w:p w14:paraId="4903F2F1" w14:textId="0F58F068" w:rsidR="00812726" w:rsidRPr="005048A8" w:rsidRDefault="00812726" w:rsidP="00812726">
      <w:pPr>
        <w:numPr>
          <w:ilvl w:val="0"/>
          <w:numId w:val="23"/>
        </w:numPr>
        <w:jc w:val="both"/>
        <w:rPr>
          <w:rFonts w:ascii="Times New Roman" w:hAnsi="Times New Roman" w:cs="Times New Roman"/>
          <w:sz w:val="24"/>
          <w:szCs w:val="24"/>
        </w:rPr>
      </w:pPr>
      <w:r w:rsidRPr="005048A8">
        <w:rPr>
          <w:rFonts w:ascii="Times New Roman" w:hAnsi="Times New Roman" w:cs="Times New Roman"/>
          <w:sz w:val="24"/>
          <w:szCs w:val="24"/>
        </w:rPr>
        <w:t xml:space="preserve">Please indicate the specific waste type that in your view should continue to be </w:t>
      </w:r>
      <w:proofErr w:type="gramStart"/>
      <w:r w:rsidR="005D5FBC" w:rsidRPr="005048A8">
        <w:rPr>
          <w:rFonts w:ascii="Times New Roman" w:hAnsi="Times New Roman" w:cs="Times New Roman"/>
          <w:sz w:val="24"/>
          <w:szCs w:val="24"/>
        </w:rPr>
        <w:t>green-listed</w:t>
      </w:r>
      <w:proofErr w:type="gramEnd"/>
      <w:r w:rsidRPr="005048A8">
        <w:rPr>
          <w:rFonts w:ascii="Times New Roman" w:hAnsi="Times New Roman" w:cs="Times New Roman"/>
          <w:sz w:val="24"/>
          <w:szCs w:val="24"/>
        </w:rPr>
        <w:t xml:space="preserve"> under the </w:t>
      </w:r>
      <w:r w:rsidR="00FA20F5" w:rsidRPr="005048A8">
        <w:rPr>
          <w:rFonts w:ascii="Times New Roman" w:hAnsi="Times New Roman" w:cs="Times New Roman"/>
          <w:iCs/>
          <w:sz w:val="24"/>
          <w:szCs w:val="24"/>
        </w:rPr>
        <w:t>Waste Shipment Regulation</w:t>
      </w:r>
      <w:r w:rsidRPr="005048A8">
        <w:rPr>
          <w:rFonts w:ascii="Times New Roman" w:hAnsi="Times New Roman" w:cs="Times New Roman"/>
          <w:sz w:val="24"/>
          <w:szCs w:val="24"/>
        </w:rPr>
        <w:t xml:space="preserve"> after 1 January 2027.</w:t>
      </w:r>
    </w:p>
    <w:p w14:paraId="378BD7E0" w14:textId="77777777" w:rsidR="00812726" w:rsidRPr="00812726" w:rsidRDefault="00812726" w:rsidP="00812726">
      <w:pPr>
        <w:numPr>
          <w:ilvl w:val="0"/>
          <w:numId w:val="23"/>
        </w:numPr>
        <w:jc w:val="both"/>
        <w:rPr>
          <w:rFonts w:ascii="Times New Roman" w:hAnsi="Times New Roman" w:cs="Times New Roman"/>
          <w:sz w:val="24"/>
          <w:szCs w:val="24"/>
        </w:rPr>
      </w:pPr>
      <w:r w:rsidRPr="00812726">
        <w:rPr>
          <w:rFonts w:ascii="Times New Roman" w:hAnsi="Times New Roman" w:cs="Times New Roman"/>
          <w:sz w:val="24"/>
          <w:szCs w:val="24"/>
        </w:rPr>
        <w:t xml:space="preserve">Please indicate the rationale for </w:t>
      </w:r>
      <w:proofErr w:type="gramStart"/>
      <w:r w:rsidRPr="00812726">
        <w:rPr>
          <w:rFonts w:ascii="Times New Roman" w:hAnsi="Times New Roman" w:cs="Times New Roman"/>
          <w:sz w:val="24"/>
          <w:szCs w:val="24"/>
        </w:rPr>
        <w:t>green-listing</w:t>
      </w:r>
      <w:proofErr w:type="gramEnd"/>
      <w:r w:rsidRPr="00812726">
        <w:rPr>
          <w:rFonts w:ascii="Times New Roman" w:hAnsi="Times New Roman" w:cs="Times New Roman"/>
          <w:sz w:val="24"/>
          <w:szCs w:val="24"/>
        </w:rPr>
        <w:t xml:space="preserve"> this waste type, supported by evidence.  </w:t>
      </w:r>
    </w:p>
    <w:p w14:paraId="0AE57B6E" w14:textId="77777777" w:rsidR="00812726" w:rsidRPr="00812726" w:rsidRDefault="00812726" w:rsidP="00812726">
      <w:pPr>
        <w:numPr>
          <w:ilvl w:val="0"/>
          <w:numId w:val="23"/>
        </w:numPr>
        <w:jc w:val="both"/>
        <w:rPr>
          <w:rFonts w:ascii="Times New Roman" w:hAnsi="Times New Roman" w:cs="Times New Roman"/>
          <w:sz w:val="24"/>
          <w:szCs w:val="24"/>
        </w:rPr>
      </w:pPr>
      <w:r w:rsidRPr="00812726">
        <w:rPr>
          <w:rFonts w:ascii="Times New Roman" w:hAnsi="Times New Roman" w:cs="Times New Roman"/>
          <w:sz w:val="24"/>
          <w:szCs w:val="24"/>
        </w:rPr>
        <w:t xml:space="preserve">Please provide, if possible, data on quantities of such waste shipped. </w:t>
      </w:r>
    </w:p>
    <w:p w14:paraId="565DB449" w14:textId="1F5C7B06" w:rsidR="00812726" w:rsidRPr="00812726" w:rsidRDefault="00812726" w:rsidP="004977AC">
      <w:pPr>
        <w:numPr>
          <w:ilvl w:val="0"/>
          <w:numId w:val="23"/>
        </w:numPr>
        <w:jc w:val="both"/>
        <w:rPr>
          <w:rFonts w:ascii="Times New Roman" w:hAnsi="Times New Roman" w:cs="Times New Roman"/>
          <w:iCs/>
          <w:sz w:val="24"/>
          <w:szCs w:val="24"/>
          <w:lang w:val="en-IE"/>
        </w:rPr>
      </w:pPr>
      <w:r w:rsidRPr="00812726">
        <w:rPr>
          <w:rFonts w:ascii="Times New Roman" w:hAnsi="Times New Roman" w:cs="Times New Roman"/>
          <w:iCs/>
          <w:sz w:val="24"/>
          <w:szCs w:val="24"/>
          <w:lang w:val="en-IE"/>
        </w:rPr>
        <w:t xml:space="preserve">Please provide, if possible, an estimation of costs saved as a result of the </w:t>
      </w:r>
      <w:proofErr w:type="gramStart"/>
      <w:r w:rsidRPr="00812726">
        <w:rPr>
          <w:rFonts w:ascii="Times New Roman" w:hAnsi="Times New Roman" w:cs="Times New Roman"/>
          <w:iCs/>
          <w:sz w:val="24"/>
          <w:szCs w:val="24"/>
          <w:lang w:val="en-IE"/>
        </w:rPr>
        <w:t>green-listing</w:t>
      </w:r>
      <w:proofErr w:type="gramEnd"/>
      <w:r w:rsidRPr="00812726">
        <w:rPr>
          <w:rFonts w:ascii="Times New Roman" w:hAnsi="Times New Roman" w:cs="Times New Roman"/>
          <w:iCs/>
          <w:sz w:val="24"/>
          <w:szCs w:val="24"/>
          <w:lang w:val="en-IE"/>
        </w:rPr>
        <w:t xml:space="preserve"> of waste concerned by your contribution, as well as an estimation of the environmental benefits.</w:t>
      </w:r>
    </w:p>
    <w:p w14:paraId="29EF60F0" w14:textId="1E935149" w:rsidR="004977AC" w:rsidRPr="006A0327" w:rsidRDefault="00B0433D" w:rsidP="004977AC">
      <w:pPr>
        <w:jc w:val="both"/>
        <w:rPr>
          <w:rFonts w:ascii="Times New Roman" w:hAnsi="Times New Roman" w:cs="Times New Roman"/>
          <w:i/>
          <w:iCs/>
          <w:sz w:val="24"/>
          <w:szCs w:val="24"/>
          <w:u w:val="single"/>
          <w:lang w:val="en-IE"/>
        </w:rPr>
      </w:pPr>
      <w:r>
        <w:rPr>
          <w:rFonts w:ascii="Times New Roman" w:hAnsi="Times New Roman" w:cs="Times New Roman"/>
          <w:i/>
          <w:iCs/>
          <w:sz w:val="24"/>
          <w:szCs w:val="24"/>
          <w:u w:val="single"/>
          <w:lang w:val="en-IE"/>
        </w:rPr>
        <w:t>5</w:t>
      </w:r>
      <w:r w:rsidR="004977AC" w:rsidRPr="006A0327">
        <w:rPr>
          <w:rFonts w:ascii="Times New Roman" w:hAnsi="Times New Roman" w:cs="Times New Roman"/>
          <w:i/>
          <w:iCs/>
          <w:sz w:val="24"/>
          <w:szCs w:val="24"/>
          <w:u w:val="single"/>
          <w:lang w:val="en-IE"/>
        </w:rPr>
        <w:t>.</w:t>
      </w:r>
      <w:r w:rsidR="00812726">
        <w:rPr>
          <w:rFonts w:ascii="Times New Roman" w:hAnsi="Times New Roman" w:cs="Times New Roman"/>
          <w:i/>
          <w:iCs/>
          <w:sz w:val="24"/>
          <w:szCs w:val="24"/>
          <w:u w:val="single"/>
          <w:lang w:val="en-IE"/>
        </w:rPr>
        <w:t>2</w:t>
      </w:r>
      <w:r w:rsidR="004977AC" w:rsidRPr="006A0327">
        <w:rPr>
          <w:rFonts w:ascii="Times New Roman" w:hAnsi="Times New Roman" w:cs="Times New Roman"/>
          <w:i/>
          <w:iCs/>
          <w:sz w:val="24"/>
          <w:szCs w:val="24"/>
          <w:u w:val="single"/>
          <w:lang w:val="en-IE"/>
        </w:rPr>
        <w:t xml:space="preserve"> Criteria to distinguish e-waste from other types of waste</w:t>
      </w:r>
    </w:p>
    <w:p w14:paraId="5639079D" w14:textId="6C183794" w:rsidR="004977AC" w:rsidRPr="00000687" w:rsidRDefault="004977AC" w:rsidP="00F5011C">
      <w:pPr>
        <w:jc w:val="both"/>
        <w:rPr>
          <w:rFonts w:ascii="Times New Roman" w:hAnsi="Times New Roman" w:cs="Times New Roman"/>
          <w:iCs/>
          <w:sz w:val="24"/>
          <w:szCs w:val="24"/>
        </w:rPr>
      </w:pPr>
      <w:r w:rsidRPr="00000687">
        <w:rPr>
          <w:rFonts w:ascii="Times New Roman" w:hAnsi="Times New Roman" w:cs="Times New Roman"/>
          <w:iCs/>
          <w:sz w:val="24"/>
          <w:szCs w:val="24"/>
        </w:rPr>
        <w:t>A</w:t>
      </w:r>
      <w:r>
        <w:rPr>
          <w:rFonts w:ascii="Times New Roman" w:hAnsi="Times New Roman" w:cs="Times New Roman"/>
          <w:iCs/>
          <w:sz w:val="24"/>
          <w:szCs w:val="24"/>
        </w:rPr>
        <w:t xml:space="preserve">s explained in part </w:t>
      </w:r>
      <w:r w:rsidR="005D5FBC">
        <w:rPr>
          <w:rFonts w:ascii="Times New Roman" w:hAnsi="Times New Roman" w:cs="Times New Roman"/>
          <w:iCs/>
          <w:sz w:val="24"/>
          <w:szCs w:val="24"/>
        </w:rPr>
        <w:t>4</w:t>
      </w:r>
      <w:r>
        <w:rPr>
          <w:rFonts w:ascii="Times New Roman" w:hAnsi="Times New Roman" w:cs="Times New Roman"/>
          <w:iCs/>
          <w:sz w:val="24"/>
          <w:szCs w:val="24"/>
        </w:rPr>
        <w:t xml:space="preserve"> above, A</w:t>
      </w:r>
      <w:r w:rsidRPr="00000687">
        <w:rPr>
          <w:rFonts w:ascii="Times New Roman" w:hAnsi="Times New Roman" w:cs="Times New Roman"/>
          <w:iCs/>
          <w:sz w:val="24"/>
          <w:szCs w:val="24"/>
        </w:rPr>
        <w:t>rticle 29(6) of the W</w:t>
      </w:r>
      <w:r w:rsidR="005D5FBC">
        <w:rPr>
          <w:rFonts w:ascii="Times New Roman" w:hAnsi="Times New Roman" w:cs="Times New Roman"/>
          <w:iCs/>
          <w:sz w:val="24"/>
          <w:szCs w:val="24"/>
        </w:rPr>
        <w:t>aste Shipment Regulation</w:t>
      </w:r>
      <w:r w:rsidRPr="00000687">
        <w:rPr>
          <w:rFonts w:ascii="Times New Roman" w:hAnsi="Times New Roman" w:cs="Times New Roman"/>
          <w:iCs/>
          <w:sz w:val="24"/>
          <w:szCs w:val="24"/>
        </w:rPr>
        <w:t xml:space="preserve"> empowers the Commission to adopt delegated acts establishing criteria, such as contamination thresholds, </w:t>
      </w:r>
      <w:proofErr w:type="gramStart"/>
      <w:r w:rsidRPr="00000687">
        <w:rPr>
          <w:rFonts w:ascii="Times New Roman" w:hAnsi="Times New Roman" w:cs="Times New Roman"/>
          <w:iCs/>
          <w:sz w:val="24"/>
          <w:szCs w:val="24"/>
        </w:rPr>
        <w:t>on the basis of</w:t>
      </w:r>
      <w:proofErr w:type="gramEnd"/>
      <w:r w:rsidRPr="00000687">
        <w:rPr>
          <w:rFonts w:ascii="Times New Roman" w:hAnsi="Times New Roman" w:cs="Times New Roman"/>
          <w:iCs/>
          <w:sz w:val="24"/>
          <w:szCs w:val="24"/>
        </w:rPr>
        <w:t xml:space="preserve"> which certain waste should be classified as hazardous or non-hazardous or green-listed or not. </w:t>
      </w:r>
    </w:p>
    <w:p w14:paraId="240A4F64" w14:textId="77777777" w:rsidR="00F90051" w:rsidRPr="00F5011C" w:rsidRDefault="004977AC" w:rsidP="00F5011C">
      <w:pPr>
        <w:jc w:val="both"/>
        <w:rPr>
          <w:rFonts w:ascii="Times New Roman" w:hAnsi="Times New Roman" w:cs="Times New Roman"/>
          <w:iCs/>
          <w:sz w:val="24"/>
          <w:szCs w:val="24"/>
        </w:rPr>
      </w:pPr>
      <w:r w:rsidRPr="00000687">
        <w:rPr>
          <w:rFonts w:ascii="Times New Roman" w:hAnsi="Times New Roman" w:cs="Times New Roman"/>
          <w:iCs/>
          <w:sz w:val="24"/>
          <w:szCs w:val="24"/>
        </w:rPr>
        <w:t xml:space="preserve">Such </w:t>
      </w:r>
      <w:r w:rsidR="00F90051">
        <w:rPr>
          <w:rFonts w:ascii="Times New Roman" w:hAnsi="Times New Roman" w:cs="Times New Roman"/>
          <w:iCs/>
          <w:sz w:val="24"/>
          <w:szCs w:val="24"/>
        </w:rPr>
        <w:t xml:space="preserve">criteria can specifically serve to distinguish between e-waste and other types of waste. Most relevant in this case is the distinction between e-waste and other types of </w:t>
      </w:r>
      <w:r w:rsidR="00F90051" w:rsidRPr="00F5011C">
        <w:rPr>
          <w:rFonts w:ascii="Times New Roman" w:hAnsi="Times New Roman" w:cs="Times New Roman"/>
          <w:iCs/>
          <w:sz w:val="24"/>
          <w:szCs w:val="24"/>
        </w:rPr>
        <w:t>non-hazardous, green-listed types of waste, such as plastic or metal waste.</w:t>
      </w:r>
    </w:p>
    <w:p w14:paraId="2B1B0B66" w14:textId="7F949693" w:rsidR="00F5011C" w:rsidRDefault="004977AC" w:rsidP="00787A25">
      <w:pPr>
        <w:jc w:val="both"/>
        <w:rPr>
          <w:rFonts w:ascii="Times New Roman" w:hAnsi="Times New Roman" w:cs="Times New Roman"/>
          <w:sz w:val="24"/>
          <w:szCs w:val="24"/>
          <w:lang w:val="en-IE"/>
        </w:rPr>
      </w:pPr>
      <w:r>
        <w:rPr>
          <w:rFonts w:ascii="Times New Roman" w:hAnsi="Times New Roman" w:cs="Times New Roman"/>
          <w:sz w:val="24"/>
          <w:szCs w:val="24"/>
        </w:rPr>
        <w:t>The n</w:t>
      </w:r>
      <w:proofErr w:type="spellStart"/>
      <w:r w:rsidRPr="004B0540">
        <w:rPr>
          <w:rFonts w:ascii="Times New Roman" w:hAnsi="Times New Roman" w:cs="Times New Roman"/>
          <w:sz w:val="24"/>
          <w:szCs w:val="24"/>
          <w:lang w:val="en-IE"/>
        </w:rPr>
        <w:t>ew</w:t>
      </w:r>
      <w:proofErr w:type="spellEnd"/>
      <w:r w:rsidRPr="004B0540">
        <w:rPr>
          <w:rFonts w:ascii="Times New Roman" w:hAnsi="Times New Roman" w:cs="Times New Roman"/>
          <w:sz w:val="24"/>
          <w:szCs w:val="24"/>
          <w:lang w:val="en-IE"/>
        </w:rPr>
        <w:t xml:space="preserve"> </w:t>
      </w:r>
      <w:r w:rsidR="00812726">
        <w:rPr>
          <w:rFonts w:ascii="Times New Roman" w:hAnsi="Times New Roman" w:cs="Times New Roman"/>
          <w:sz w:val="24"/>
          <w:szCs w:val="24"/>
          <w:lang w:val="en-IE"/>
        </w:rPr>
        <w:t xml:space="preserve">e-waste </w:t>
      </w:r>
      <w:r w:rsidRPr="004B0540">
        <w:rPr>
          <w:rFonts w:ascii="Times New Roman" w:hAnsi="Times New Roman" w:cs="Times New Roman"/>
          <w:sz w:val="24"/>
          <w:szCs w:val="24"/>
          <w:lang w:val="en-IE"/>
        </w:rPr>
        <w:t>entries cover equipment and components that are electrical and electronic waste, but also “</w:t>
      </w:r>
      <w:r w:rsidR="00F5011C">
        <w:rPr>
          <w:rFonts w:ascii="Times New Roman" w:hAnsi="Times New Roman" w:cs="Times New Roman"/>
          <w:sz w:val="24"/>
          <w:szCs w:val="24"/>
          <w:lang w:val="en-IE"/>
        </w:rPr>
        <w:t>w</w:t>
      </w:r>
      <w:r w:rsidRPr="004B0540">
        <w:rPr>
          <w:rFonts w:ascii="Times New Roman" w:hAnsi="Times New Roman" w:cs="Times New Roman"/>
          <w:sz w:val="24"/>
          <w:szCs w:val="24"/>
          <w:lang w:val="en-IE"/>
        </w:rPr>
        <w:t xml:space="preserve">astes arising from the processing of waste electrical and electronic equipment or waste components of </w:t>
      </w:r>
      <w:r w:rsidRPr="005048A8">
        <w:rPr>
          <w:rFonts w:ascii="Times New Roman" w:hAnsi="Times New Roman" w:cs="Times New Roman"/>
          <w:sz w:val="24"/>
          <w:szCs w:val="24"/>
          <w:lang w:val="en-IE"/>
        </w:rPr>
        <w:t xml:space="preserve">electrical and electronic equipment (e.g. fractions arising from shredding or dismantling)” </w:t>
      </w:r>
      <w:proofErr w:type="gramStart"/>
      <w:r w:rsidRPr="005048A8">
        <w:rPr>
          <w:rFonts w:ascii="Times New Roman" w:hAnsi="Times New Roman" w:cs="Times New Roman"/>
          <w:sz w:val="24"/>
          <w:szCs w:val="24"/>
          <w:lang w:val="en-IE"/>
        </w:rPr>
        <w:t>as long as</w:t>
      </w:r>
      <w:proofErr w:type="gramEnd"/>
      <w:r w:rsidRPr="005048A8">
        <w:rPr>
          <w:rFonts w:ascii="Times New Roman" w:hAnsi="Times New Roman" w:cs="Times New Roman"/>
          <w:sz w:val="24"/>
          <w:szCs w:val="24"/>
          <w:lang w:val="en-IE"/>
        </w:rPr>
        <w:t xml:space="preserve"> </w:t>
      </w:r>
      <w:r w:rsidR="00F0142E" w:rsidRPr="005048A8">
        <w:rPr>
          <w:rFonts w:ascii="Times New Roman" w:hAnsi="Times New Roman" w:cs="Times New Roman"/>
          <w:sz w:val="24"/>
          <w:szCs w:val="24"/>
          <w:lang w:val="en-IE"/>
        </w:rPr>
        <w:t>such waste are</w:t>
      </w:r>
      <w:r w:rsidRPr="005048A8">
        <w:rPr>
          <w:rFonts w:ascii="Times New Roman" w:hAnsi="Times New Roman" w:cs="Times New Roman"/>
          <w:sz w:val="24"/>
          <w:szCs w:val="24"/>
          <w:lang w:val="en-IE"/>
        </w:rPr>
        <w:t xml:space="preserve"> not covered by another specific entry under the Basel Convention.</w:t>
      </w:r>
    </w:p>
    <w:p w14:paraId="088B52CE" w14:textId="569B5FAC" w:rsidR="00812726" w:rsidRPr="00812726" w:rsidRDefault="004977AC" w:rsidP="00812726">
      <w:pPr>
        <w:jc w:val="both"/>
        <w:rPr>
          <w:rFonts w:ascii="Times New Roman" w:hAnsi="Times New Roman" w:cs="Times New Roman"/>
          <w:sz w:val="24"/>
          <w:szCs w:val="24"/>
        </w:rPr>
      </w:pPr>
      <w:bookmarkStart w:id="2" w:name="_Hlk201934274"/>
      <w:r w:rsidRPr="004B0540">
        <w:rPr>
          <w:rFonts w:ascii="Times New Roman" w:hAnsi="Times New Roman" w:cs="Times New Roman"/>
          <w:sz w:val="24"/>
          <w:szCs w:val="24"/>
          <w:lang w:val="en-IE"/>
        </w:rPr>
        <w:t xml:space="preserve">Wastes arising from the processing of e-waste </w:t>
      </w:r>
      <w:r w:rsidR="00094979">
        <w:rPr>
          <w:rFonts w:ascii="Times New Roman" w:hAnsi="Times New Roman" w:cs="Times New Roman"/>
          <w:sz w:val="24"/>
          <w:szCs w:val="24"/>
          <w:lang w:val="en-IE"/>
        </w:rPr>
        <w:t>should</w:t>
      </w:r>
      <w:r w:rsidRPr="004B0540">
        <w:rPr>
          <w:rFonts w:ascii="Times New Roman" w:hAnsi="Times New Roman" w:cs="Times New Roman"/>
          <w:sz w:val="24"/>
          <w:szCs w:val="24"/>
          <w:lang w:val="en-IE"/>
        </w:rPr>
        <w:t xml:space="preserve"> no longer </w:t>
      </w:r>
      <w:r w:rsidR="00094979">
        <w:rPr>
          <w:rFonts w:ascii="Times New Roman" w:hAnsi="Times New Roman" w:cs="Times New Roman"/>
          <w:sz w:val="24"/>
          <w:szCs w:val="24"/>
          <w:lang w:val="en-IE"/>
        </w:rPr>
        <w:t xml:space="preserve">be </w:t>
      </w:r>
      <w:r w:rsidRPr="004B0540">
        <w:rPr>
          <w:rFonts w:ascii="Times New Roman" w:hAnsi="Times New Roman" w:cs="Times New Roman"/>
          <w:sz w:val="24"/>
          <w:szCs w:val="24"/>
          <w:lang w:val="en-IE"/>
        </w:rPr>
        <w:t>considered “unlisted”</w:t>
      </w:r>
      <w:r w:rsidR="00094979">
        <w:rPr>
          <w:rFonts w:ascii="Times New Roman" w:hAnsi="Times New Roman" w:cs="Times New Roman"/>
          <w:sz w:val="24"/>
          <w:szCs w:val="24"/>
          <w:lang w:val="en-IE"/>
        </w:rPr>
        <w:t xml:space="preserve">. </w:t>
      </w:r>
      <w:r w:rsidR="00466E72">
        <w:rPr>
          <w:rFonts w:ascii="Times New Roman" w:hAnsi="Times New Roman" w:cs="Times New Roman"/>
          <w:sz w:val="24"/>
          <w:szCs w:val="24"/>
          <w:lang w:val="en-IE"/>
        </w:rPr>
        <w:t xml:space="preserve">Such waste </w:t>
      </w:r>
      <w:r w:rsidR="00DA1872">
        <w:rPr>
          <w:rFonts w:ascii="Times New Roman" w:hAnsi="Times New Roman" w:cs="Times New Roman"/>
          <w:sz w:val="24"/>
          <w:szCs w:val="24"/>
          <w:lang w:val="en-IE"/>
        </w:rPr>
        <w:t>should</w:t>
      </w:r>
      <w:r w:rsidR="00466E72">
        <w:rPr>
          <w:rFonts w:ascii="Times New Roman" w:hAnsi="Times New Roman" w:cs="Times New Roman"/>
          <w:sz w:val="24"/>
          <w:szCs w:val="24"/>
          <w:lang w:val="en-IE"/>
        </w:rPr>
        <w:t xml:space="preserve"> now</w:t>
      </w:r>
      <w:r w:rsidR="00DA1872">
        <w:rPr>
          <w:rFonts w:ascii="Times New Roman" w:hAnsi="Times New Roman" w:cs="Times New Roman"/>
          <w:sz w:val="24"/>
          <w:szCs w:val="24"/>
          <w:lang w:val="en-IE"/>
        </w:rPr>
        <w:t xml:space="preserve"> be classified</w:t>
      </w:r>
      <w:r w:rsidR="00466E72">
        <w:rPr>
          <w:rFonts w:ascii="Times New Roman" w:hAnsi="Times New Roman" w:cs="Times New Roman"/>
          <w:sz w:val="24"/>
          <w:szCs w:val="24"/>
          <w:lang w:val="en-IE"/>
        </w:rPr>
        <w:t xml:space="preserve"> under one of the new Basel entries for e-waste</w:t>
      </w:r>
      <w:r w:rsidR="00094979">
        <w:rPr>
          <w:rFonts w:ascii="Times New Roman" w:hAnsi="Times New Roman" w:cs="Times New Roman"/>
          <w:sz w:val="24"/>
          <w:szCs w:val="24"/>
          <w:lang w:val="en-IE"/>
        </w:rPr>
        <w:t>. Within the EU however, some</w:t>
      </w:r>
      <w:r w:rsidRPr="004B0540">
        <w:rPr>
          <w:rFonts w:ascii="Times New Roman" w:hAnsi="Times New Roman" w:cs="Times New Roman"/>
          <w:sz w:val="24"/>
          <w:szCs w:val="24"/>
          <w:lang w:val="en-IE"/>
        </w:rPr>
        <w:t xml:space="preserve"> non-hazardous</w:t>
      </w:r>
      <w:r w:rsidR="00094979">
        <w:rPr>
          <w:rFonts w:ascii="Times New Roman" w:hAnsi="Times New Roman" w:cs="Times New Roman"/>
          <w:sz w:val="24"/>
          <w:szCs w:val="24"/>
          <w:lang w:val="en-IE"/>
        </w:rPr>
        <w:t xml:space="preserve"> e-waste could be classified under old OECD entries. And some w</w:t>
      </w:r>
      <w:r w:rsidR="00094979" w:rsidRPr="004B0540">
        <w:rPr>
          <w:rFonts w:ascii="Times New Roman" w:hAnsi="Times New Roman" w:cs="Times New Roman"/>
          <w:sz w:val="24"/>
          <w:szCs w:val="24"/>
          <w:lang w:val="en-IE"/>
        </w:rPr>
        <w:t>astes arising from the processing of e-waste</w:t>
      </w:r>
      <w:r>
        <w:rPr>
          <w:rFonts w:ascii="Times New Roman" w:hAnsi="Times New Roman" w:cs="Times New Roman"/>
          <w:sz w:val="24"/>
          <w:szCs w:val="24"/>
          <w:lang w:val="en-IE"/>
        </w:rPr>
        <w:t xml:space="preserve"> can be classified under another entry in the Basel Convention, such as </w:t>
      </w:r>
      <w:proofErr w:type="spellStart"/>
      <w:r>
        <w:rPr>
          <w:rFonts w:ascii="Times New Roman" w:hAnsi="Times New Roman" w:cs="Times New Roman"/>
          <w:sz w:val="24"/>
          <w:szCs w:val="24"/>
          <w:lang w:val="en-IE"/>
        </w:rPr>
        <w:t>B1010</w:t>
      </w:r>
      <w:proofErr w:type="spellEnd"/>
      <w:r>
        <w:rPr>
          <w:rFonts w:ascii="Times New Roman" w:hAnsi="Times New Roman" w:cs="Times New Roman"/>
          <w:sz w:val="24"/>
          <w:szCs w:val="24"/>
          <w:lang w:val="en-IE"/>
        </w:rPr>
        <w:t xml:space="preserve"> for clean metal waste </w:t>
      </w:r>
      <w:proofErr w:type="gramStart"/>
      <w:r>
        <w:rPr>
          <w:rFonts w:ascii="Times New Roman" w:hAnsi="Times New Roman" w:cs="Times New Roman"/>
          <w:sz w:val="24"/>
          <w:szCs w:val="24"/>
          <w:lang w:val="en-IE"/>
        </w:rPr>
        <w:t>fractions</w:t>
      </w:r>
      <w:r w:rsidRPr="004B0540">
        <w:rPr>
          <w:rFonts w:ascii="Times New Roman" w:hAnsi="Times New Roman" w:cs="Times New Roman"/>
          <w:sz w:val="24"/>
          <w:szCs w:val="24"/>
          <w:lang w:val="en-IE"/>
        </w:rPr>
        <w:t>.</w:t>
      </w:r>
      <w:r w:rsidR="00812726" w:rsidRPr="005048A8">
        <w:rPr>
          <w:rFonts w:ascii="Times New Roman" w:hAnsi="Times New Roman" w:cs="Times New Roman"/>
          <w:iCs/>
          <w:sz w:val="24"/>
          <w:szCs w:val="24"/>
        </w:rPr>
        <w:t>The</w:t>
      </w:r>
      <w:proofErr w:type="gramEnd"/>
      <w:r w:rsidR="00812726" w:rsidRPr="005048A8">
        <w:rPr>
          <w:rFonts w:ascii="Times New Roman" w:hAnsi="Times New Roman" w:cs="Times New Roman"/>
          <w:iCs/>
          <w:sz w:val="24"/>
          <w:szCs w:val="24"/>
        </w:rPr>
        <w:t xml:space="preserve"> </w:t>
      </w:r>
      <w:r w:rsidR="00F0142E" w:rsidRPr="005048A8">
        <w:rPr>
          <w:rFonts w:ascii="Times New Roman" w:hAnsi="Times New Roman" w:cs="Times New Roman"/>
          <w:iCs/>
          <w:sz w:val="24"/>
          <w:szCs w:val="24"/>
        </w:rPr>
        <w:t xml:space="preserve">practical </w:t>
      </w:r>
      <w:r w:rsidR="00812726" w:rsidRPr="005048A8">
        <w:rPr>
          <w:rFonts w:ascii="Times New Roman" w:hAnsi="Times New Roman" w:cs="Times New Roman"/>
          <w:iCs/>
          <w:sz w:val="24"/>
          <w:szCs w:val="24"/>
        </w:rPr>
        <w:t>implementation</w:t>
      </w:r>
      <w:r w:rsidR="00812726" w:rsidRPr="00812726">
        <w:rPr>
          <w:rFonts w:ascii="Times New Roman" w:hAnsi="Times New Roman" w:cs="Times New Roman"/>
          <w:iCs/>
          <w:sz w:val="24"/>
          <w:szCs w:val="24"/>
        </w:rPr>
        <w:t xml:space="preserve"> </w:t>
      </w:r>
      <w:r w:rsidR="00094979">
        <w:rPr>
          <w:rFonts w:ascii="Times New Roman" w:hAnsi="Times New Roman" w:cs="Times New Roman"/>
          <w:iCs/>
          <w:sz w:val="24"/>
          <w:szCs w:val="24"/>
        </w:rPr>
        <w:t>of all these nuances</w:t>
      </w:r>
      <w:r w:rsidR="00812726" w:rsidRPr="00812726">
        <w:rPr>
          <w:rFonts w:ascii="Times New Roman" w:hAnsi="Times New Roman" w:cs="Times New Roman"/>
          <w:iCs/>
          <w:sz w:val="24"/>
          <w:szCs w:val="24"/>
        </w:rPr>
        <w:t xml:space="preserve"> raised questions on </w:t>
      </w:r>
      <w:bookmarkStart w:id="3" w:name="_Hlk201934307"/>
      <w:r w:rsidR="00812726" w:rsidRPr="00812726">
        <w:rPr>
          <w:rFonts w:ascii="Times New Roman" w:hAnsi="Times New Roman" w:cs="Times New Roman"/>
          <w:iCs/>
          <w:sz w:val="24"/>
          <w:szCs w:val="24"/>
        </w:rPr>
        <w:t>how to distinguish between e-waste and metal waste</w:t>
      </w:r>
      <w:bookmarkEnd w:id="2"/>
      <w:bookmarkEnd w:id="3"/>
      <w:r w:rsidR="00812726" w:rsidRPr="00812726">
        <w:rPr>
          <w:rFonts w:ascii="Times New Roman" w:hAnsi="Times New Roman" w:cs="Times New Roman"/>
          <w:iCs/>
          <w:sz w:val="24"/>
          <w:szCs w:val="24"/>
        </w:rPr>
        <w:t xml:space="preserve">. </w:t>
      </w:r>
    </w:p>
    <w:p w14:paraId="51096615" w14:textId="10F50555" w:rsidR="00F90051" w:rsidRPr="00000687" w:rsidRDefault="00F90051" w:rsidP="00591569">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Cs/>
          <w:sz w:val="24"/>
          <w:szCs w:val="24"/>
          <w:lang w:val="en-IE"/>
        </w:rPr>
      </w:pPr>
      <w:r w:rsidRPr="00000687">
        <w:rPr>
          <w:rFonts w:ascii="Times New Roman" w:hAnsi="Times New Roman" w:cs="Times New Roman"/>
          <w:b/>
          <w:bCs/>
          <w:iCs/>
          <w:sz w:val="24"/>
          <w:szCs w:val="24"/>
        </w:rPr>
        <w:t xml:space="preserve">In view of the above, stakeholders are invited to provide detailed views and input regarding </w:t>
      </w:r>
      <w:r w:rsidRPr="00000687">
        <w:rPr>
          <w:rFonts w:ascii="Times New Roman" w:hAnsi="Times New Roman" w:cs="Times New Roman"/>
          <w:b/>
          <w:bCs/>
          <w:iCs/>
          <w:sz w:val="24"/>
          <w:szCs w:val="24"/>
          <w:lang w:val="en-IE"/>
        </w:rPr>
        <w:t>criteria</w:t>
      </w:r>
      <w:r w:rsidR="00591569">
        <w:rPr>
          <w:rFonts w:ascii="Times New Roman" w:hAnsi="Times New Roman" w:cs="Times New Roman"/>
          <w:b/>
          <w:bCs/>
          <w:iCs/>
          <w:sz w:val="24"/>
          <w:szCs w:val="24"/>
          <w:lang w:val="en-IE"/>
        </w:rPr>
        <w:t xml:space="preserve">, such as </w:t>
      </w:r>
      <w:r w:rsidR="00591569" w:rsidRPr="00000687">
        <w:rPr>
          <w:rFonts w:ascii="Times New Roman" w:hAnsi="Times New Roman" w:cs="Times New Roman"/>
          <w:b/>
          <w:bCs/>
          <w:iCs/>
          <w:sz w:val="24"/>
          <w:szCs w:val="24"/>
        </w:rPr>
        <w:t>c</w:t>
      </w:r>
      <w:proofErr w:type="spellStart"/>
      <w:r w:rsidR="00591569" w:rsidRPr="00000687">
        <w:rPr>
          <w:rFonts w:ascii="Times New Roman" w:hAnsi="Times New Roman" w:cs="Times New Roman"/>
          <w:b/>
          <w:bCs/>
          <w:iCs/>
          <w:sz w:val="24"/>
          <w:szCs w:val="24"/>
          <w:lang w:val="en-IE"/>
        </w:rPr>
        <w:t>ontamination</w:t>
      </w:r>
      <w:proofErr w:type="spellEnd"/>
      <w:r w:rsidR="00591569" w:rsidRPr="00000687">
        <w:rPr>
          <w:rFonts w:ascii="Times New Roman" w:hAnsi="Times New Roman" w:cs="Times New Roman"/>
          <w:b/>
          <w:bCs/>
          <w:iCs/>
          <w:sz w:val="24"/>
          <w:szCs w:val="24"/>
          <w:lang w:val="en-IE"/>
        </w:rPr>
        <w:t xml:space="preserve"> levels</w:t>
      </w:r>
      <w:r w:rsidR="00591569">
        <w:rPr>
          <w:rFonts w:ascii="Times New Roman" w:hAnsi="Times New Roman" w:cs="Times New Roman"/>
          <w:b/>
          <w:bCs/>
          <w:iCs/>
          <w:sz w:val="24"/>
          <w:szCs w:val="24"/>
          <w:lang w:val="en-IE"/>
        </w:rPr>
        <w:t>,</w:t>
      </w:r>
      <w:r w:rsidR="00591569" w:rsidRPr="00000687">
        <w:rPr>
          <w:rFonts w:ascii="Times New Roman" w:hAnsi="Times New Roman" w:cs="Times New Roman"/>
          <w:b/>
          <w:bCs/>
          <w:iCs/>
          <w:sz w:val="24"/>
          <w:szCs w:val="24"/>
          <w:lang w:val="en-IE"/>
        </w:rPr>
        <w:t xml:space="preserve"> </w:t>
      </w:r>
      <w:r w:rsidRPr="00000687">
        <w:rPr>
          <w:rFonts w:ascii="Times New Roman" w:hAnsi="Times New Roman" w:cs="Times New Roman"/>
          <w:b/>
          <w:bCs/>
          <w:iCs/>
          <w:sz w:val="24"/>
          <w:szCs w:val="24"/>
          <w:lang w:val="en-IE"/>
        </w:rPr>
        <w:t xml:space="preserve">to classify certain </w:t>
      </w:r>
      <w:r>
        <w:rPr>
          <w:rFonts w:ascii="Times New Roman" w:hAnsi="Times New Roman" w:cs="Times New Roman"/>
          <w:b/>
          <w:bCs/>
          <w:iCs/>
          <w:sz w:val="24"/>
          <w:szCs w:val="24"/>
          <w:lang w:val="en-IE"/>
        </w:rPr>
        <w:t xml:space="preserve">specific </w:t>
      </w:r>
      <w:r w:rsidRPr="00000687">
        <w:rPr>
          <w:rFonts w:ascii="Times New Roman" w:hAnsi="Times New Roman" w:cs="Times New Roman"/>
          <w:b/>
          <w:bCs/>
          <w:iCs/>
          <w:sz w:val="24"/>
          <w:szCs w:val="24"/>
          <w:lang w:val="en-IE"/>
        </w:rPr>
        <w:t xml:space="preserve">wastes as </w:t>
      </w:r>
      <w:r>
        <w:rPr>
          <w:rFonts w:ascii="Times New Roman" w:hAnsi="Times New Roman" w:cs="Times New Roman"/>
          <w:b/>
          <w:bCs/>
          <w:iCs/>
          <w:sz w:val="24"/>
          <w:szCs w:val="24"/>
          <w:lang w:val="en-IE"/>
        </w:rPr>
        <w:t>distinct from</w:t>
      </w:r>
      <w:r w:rsidRPr="00000687">
        <w:rPr>
          <w:rFonts w:ascii="Times New Roman" w:hAnsi="Times New Roman" w:cs="Times New Roman"/>
          <w:b/>
          <w:bCs/>
          <w:iCs/>
          <w:sz w:val="24"/>
          <w:szCs w:val="24"/>
          <w:lang w:val="en-IE"/>
        </w:rPr>
        <w:t xml:space="preserve"> </w:t>
      </w:r>
      <w:r>
        <w:rPr>
          <w:rFonts w:ascii="Times New Roman" w:hAnsi="Times New Roman" w:cs="Times New Roman"/>
          <w:b/>
          <w:bCs/>
          <w:iCs/>
          <w:sz w:val="24"/>
          <w:szCs w:val="24"/>
          <w:lang w:val="en-IE"/>
        </w:rPr>
        <w:t>e-</w:t>
      </w:r>
      <w:r w:rsidRPr="00000687">
        <w:rPr>
          <w:rFonts w:ascii="Times New Roman" w:hAnsi="Times New Roman" w:cs="Times New Roman"/>
          <w:b/>
          <w:bCs/>
          <w:iCs/>
          <w:sz w:val="24"/>
          <w:szCs w:val="24"/>
          <w:lang w:val="en-IE"/>
        </w:rPr>
        <w:t xml:space="preserve">waste, as well as the underpinning data and rationale for </w:t>
      </w:r>
      <w:r w:rsidR="00591569">
        <w:rPr>
          <w:rFonts w:ascii="Times New Roman" w:hAnsi="Times New Roman" w:cs="Times New Roman"/>
          <w:b/>
          <w:bCs/>
          <w:iCs/>
          <w:sz w:val="24"/>
          <w:szCs w:val="24"/>
          <w:lang w:val="en-IE"/>
        </w:rPr>
        <w:t>such criteria</w:t>
      </w:r>
      <w:r w:rsidRPr="00000687">
        <w:rPr>
          <w:rFonts w:ascii="Times New Roman" w:hAnsi="Times New Roman" w:cs="Times New Roman"/>
          <w:b/>
          <w:bCs/>
          <w:iCs/>
          <w:sz w:val="24"/>
          <w:szCs w:val="24"/>
          <w:lang w:val="en-IE"/>
        </w:rPr>
        <w:t>.</w:t>
      </w:r>
    </w:p>
    <w:p w14:paraId="1CEFB949" w14:textId="68CF7F6D" w:rsidR="00F90051" w:rsidRPr="00000687" w:rsidRDefault="00F90051" w:rsidP="00F90051">
      <w:pPr>
        <w:pStyle w:val="ListParagraph"/>
        <w:numPr>
          <w:ilvl w:val="0"/>
          <w:numId w:val="2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specify the type(s) of waste for which you see a need to establish criteria </w:t>
      </w:r>
      <w:proofErr w:type="gramStart"/>
      <w:r w:rsidRPr="004B0540">
        <w:rPr>
          <w:rFonts w:ascii="Times New Roman" w:hAnsi="Times New Roman" w:cs="Times New Roman"/>
          <w:iCs/>
          <w:sz w:val="24"/>
          <w:szCs w:val="24"/>
          <w:lang w:val="en-IE"/>
        </w:rPr>
        <w:t>on the basis of</w:t>
      </w:r>
      <w:proofErr w:type="gramEnd"/>
      <w:r w:rsidRPr="004B0540">
        <w:rPr>
          <w:rFonts w:ascii="Times New Roman" w:hAnsi="Times New Roman" w:cs="Times New Roman"/>
          <w:iCs/>
          <w:sz w:val="24"/>
          <w:szCs w:val="24"/>
          <w:lang w:val="en-IE"/>
        </w:rPr>
        <w:t xml:space="preserve"> which </w:t>
      </w:r>
      <w:r w:rsidRPr="00000687">
        <w:rPr>
          <w:rFonts w:ascii="Times New Roman" w:hAnsi="Times New Roman" w:cs="Times New Roman"/>
          <w:iCs/>
          <w:sz w:val="24"/>
          <w:szCs w:val="24"/>
          <w:lang w:val="en-IE"/>
        </w:rPr>
        <w:t xml:space="preserve">this waste </w:t>
      </w:r>
      <w:r w:rsidRPr="004B0540">
        <w:rPr>
          <w:rFonts w:ascii="Times New Roman" w:hAnsi="Times New Roman" w:cs="Times New Roman"/>
          <w:iCs/>
          <w:sz w:val="24"/>
          <w:szCs w:val="24"/>
          <w:lang w:val="en-IE"/>
        </w:rPr>
        <w:t>should</w:t>
      </w:r>
      <w:r w:rsidRPr="00000687">
        <w:rPr>
          <w:rFonts w:ascii="Times New Roman" w:hAnsi="Times New Roman" w:cs="Times New Roman"/>
          <w:iCs/>
          <w:sz w:val="24"/>
          <w:szCs w:val="24"/>
          <w:lang w:val="en-IE"/>
        </w:rPr>
        <w:t xml:space="preserve"> be </w:t>
      </w:r>
      <w:r>
        <w:rPr>
          <w:rFonts w:ascii="Times New Roman" w:hAnsi="Times New Roman" w:cs="Times New Roman"/>
          <w:iCs/>
          <w:sz w:val="24"/>
          <w:szCs w:val="24"/>
          <w:lang w:val="en-IE"/>
        </w:rPr>
        <w:t>distinct from e-waste and please indicate as well whether it would be co</w:t>
      </w:r>
      <w:r w:rsidRPr="00000687">
        <w:rPr>
          <w:rFonts w:ascii="Times New Roman" w:hAnsi="Times New Roman" w:cs="Times New Roman"/>
          <w:iCs/>
          <w:sz w:val="24"/>
          <w:szCs w:val="24"/>
          <w:lang w:val="en-IE"/>
        </w:rPr>
        <w:t>nsidered green-listed (</w:t>
      </w:r>
      <w:proofErr w:type="spellStart"/>
      <w:r w:rsidRPr="00000687">
        <w:rPr>
          <w:rFonts w:ascii="Times New Roman" w:hAnsi="Times New Roman" w:cs="Times New Roman"/>
          <w:iCs/>
          <w:sz w:val="24"/>
          <w:szCs w:val="24"/>
          <w:lang w:val="en-IE"/>
        </w:rPr>
        <w:t>eg.</w:t>
      </w:r>
      <w:proofErr w:type="spellEnd"/>
      <w:r w:rsidRPr="00000687">
        <w:rPr>
          <w:rFonts w:ascii="Times New Roman" w:hAnsi="Times New Roman" w:cs="Times New Roman"/>
          <w:iCs/>
          <w:sz w:val="24"/>
          <w:szCs w:val="24"/>
          <w:lang w:val="en-IE"/>
        </w:rPr>
        <w:t xml:space="preserve"> contamination threshold). Please indicate the waste code(s) typically used to classify such waste under the Waste Shipment Regulation.</w:t>
      </w:r>
    </w:p>
    <w:p w14:paraId="33A3F59E" w14:textId="7ECB6AE5" w:rsidR="00F90051" w:rsidRPr="00000687" w:rsidRDefault="00F90051" w:rsidP="00F90051">
      <w:pPr>
        <w:pStyle w:val="ListParagraph"/>
        <w:numPr>
          <w:ilvl w:val="0"/>
          <w:numId w:val="2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propose possible criteria </w:t>
      </w:r>
      <w:r w:rsidRPr="004B0540">
        <w:rPr>
          <w:rFonts w:ascii="Times New Roman" w:hAnsi="Times New Roman" w:cs="Times New Roman"/>
          <w:iCs/>
          <w:sz w:val="24"/>
          <w:szCs w:val="24"/>
          <w:lang w:val="en-IE"/>
        </w:rPr>
        <w:t xml:space="preserve">(such as a contamination threshold) </w:t>
      </w:r>
      <w:r w:rsidRPr="00000687">
        <w:rPr>
          <w:rFonts w:ascii="Times New Roman" w:hAnsi="Times New Roman" w:cs="Times New Roman"/>
          <w:iCs/>
          <w:sz w:val="24"/>
          <w:szCs w:val="24"/>
          <w:lang w:val="en-IE"/>
        </w:rPr>
        <w:t xml:space="preserve">and provide the rationale for </w:t>
      </w:r>
      <w:r w:rsidR="00B32A81" w:rsidRPr="00000687">
        <w:rPr>
          <w:rFonts w:ascii="Times New Roman" w:hAnsi="Times New Roman" w:cs="Times New Roman"/>
          <w:iCs/>
          <w:sz w:val="24"/>
          <w:szCs w:val="24"/>
          <w:lang w:val="en-IE"/>
        </w:rPr>
        <w:t>establishing such</w:t>
      </w:r>
      <w:r w:rsidRPr="00000687">
        <w:rPr>
          <w:rFonts w:ascii="Times New Roman" w:hAnsi="Times New Roman" w:cs="Times New Roman"/>
          <w:iCs/>
          <w:sz w:val="24"/>
          <w:szCs w:val="24"/>
          <w:lang w:val="en-IE"/>
        </w:rPr>
        <w:t xml:space="preserve"> criteria, supported by evidence.  </w:t>
      </w:r>
    </w:p>
    <w:p w14:paraId="0F6089D8" w14:textId="77777777" w:rsidR="00F90051" w:rsidRPr="00000687" w:rsidRDefault="00F90051" w:rsidP="00F90051">
      <w:pPr>
        <w:pStyle w:val="ListParagraph"/>
        <w:numPr>
          <w:ilvl w:val="0"/>
          <w:numId w:val="2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data on quantities of waste shipped within the EU, as well as between the EU and third countries, that are concerned by your contribution. </w:t>
      </w:r>
    </w:p>
    <w:p w14:paraId="0594CD5C" w14:textId="77777777" w:rsidR="00F90051" w:rsidRPr="00000687" w:rsidRDefault="00F90051" w:rsidP="00F90051">
      <w:pPr>
        <w:pStyle w:val="ListParagraph"/>
        <w:numPr>
          <w:ilvl w:val="0"/>
          <w:numId w:val="24"/>
        </w:numPr>
        <w:jc w:val="both"/>
        <w:rPr>
          <w:rFonts w:ascii="Times New Roman" w:hAnsi="Times New Roman" w:cs="Times New Roman"/>
          <w:iCs/>
          <w:sz w:val="24"/>
          <w:szCs w:val="24"/>
          <w:lang w:val="en-IE"/>
        </w:rPr>
      </w:pPr>
      <w:r w:rsidRPr="00000687">
        <w:rPr>
          <w:rFonts w:ascii="Times New Roman" w:hAnsi="Times New Roman" w:cs="Times New Roman"/>
          <w:iCs/>
          <w:sz w:val="24"/>
          <w:szCs w:val="24"/>
          <w:lang w:val="en-IE"/>
        </w:rPr>
        <w:t xml:space="preserve">Please provide, if possible, an estimation of costs saved as a result of the </w:t>
      </w:r>
      <w:proofErr w:type="gramStart"/>
      <w:r w:rsidRPr="00000687">
        <w:rPr>
          <w:rFonts w:ascii="Times New Roman" w:hAnsi="Times New Roman" w:cs="Times New Roman"/>
          <w:iCs/>
          <w:sz w:val="24"/>
          <w:szCs w:val="24"/>
          <w:lang w:val="en-IE"/>
        </w:rPr>
        <w:t>green-listing</w:t>
      </w:r>
      <w:proofErr w:type="gramEnd"/>
      <w:r w:rsidRPr="00000687">
        <w:rPr>
          <w:rFonts w:ascii="Times New Roman" w:hAnsi="Times New Roman" w:cs="Times New Roman"/>
          <w:iCs/>
          <w:sz w:val="24"/>
          <w:szCs w:val="24"/>
          <w:lang w:val="en-IE"/>
        </w:rPr>
        <w:t xml:space="preserve"> of waste concerned by your contribution, as well as an estimation of the environmental benefits.</w:t>
      </w:r>
    </w:p>
    <w:p w14:paraId="47013252" w14:textId="26EA8E44" w:rsidR="00F90051" w:rsidRPr="00000687" w:rsidRDefault="00F90051" w:rsidP="00F5011C">
      <w:pPr>
        <w:pStyle w:val="ListParagraph"/>
        <w:ind w:left="1080"/>
        <w:jc w:val="both"/>
        <w:rPr>
          <w:rFonts w:ascii="Times New Roman" w:hAnsi="Times New Roman" w:cs="Times New Roman"/>
          <w:iCs/>
          <w:sz w:val="24"/>
          <w:szCs w:val="24"/>
          <w:lang w:val="en-IE"/>
        </w:rPr>
      </w:pPr>
    </w:p>
    <w:p w14:paraId="54B73A84" w14:textId="77777777" w:rsidR="004977AC" w:rsidRDefault="004977AC" w:rsidP="002469B3">
      <w:pPr>
        <w:jc w:val="both"/>
        <w:rPr>
          <w:rFonts w:ascii="Times New Roman" w:hAnsi="Times New Roman" w:cs="Times New Roman"/>
          <w:i/>
          <w:iCs/>
          <w:sz w:val="24"/>
          <w:szCs w:val="24"/>
          <w:u w:val="single"/>
          <w:lang w:val="en-IE"/>
        </w:rPr>
      </w:pPr>
    </w:p>
    <w:p w14:paraId="3A194F98" w14:textId="3F0E3510" w:rsidR="004977AC" w:rsidRPr="00812726" w:rsidRDefault="004977AC" w:rsidP="00812726">
      <w:pPr>
        <w:jc w:val="both"/>
        <w:rPr>
          <w:rFonts w:ascii="Times New Roman" w:hAnsi="Times New Roman" w:cs="Times New Roman"/>
          <w:i/>
          <w:iCs/>
          <w:sz w:val="24"/>
          <w:szCs w:val="24"/>
          <w:u w:val="single"/>
          <w:lang w:val="en-IE"/>
        </w:rPr>
      </w:pPr>
    </w:p>
    <w:sectPr w:rsidR="004977AC" w:rsidRPr="0081272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F8A4" w14:textId="77777777" w:rsidR="006C0F06" w:rsidRDefault="006C0F06" w:rsidP="0036162C">
      <w:pPr>
        <w:spacing w:after="0" w:line="240" w:lineRule="auto"/>
      </w:pPr>
      <w:r>
        <w:separator/>
      </w:r>
    </w:p>
  </w:endnote>
  <w:endnote w:type="continuationSeparator" w:id="0">
    <w:p w14:paraId="4AAB0C64" w14:textId="77777777" w:rsidR="006C0F06" w:rsidRDefault="006C0F06" w:rsidP="0036162C">
      <w:pPr>
        <w:spacing w:after="0" w:line="240" w:lineRule="auto"/>
      </w:pPr>
      <w:r>
        <w:continuationSeparator/>
      </w:r>
    </w:p>
  </w:endnote>
  <w:endnote w:type="continuationNotice" w:id="1">
    <w:p w14:paraId="73AEDB2F" w14:textId="77777777" w:rsidR="006C0F06" w:rsidRDefault="006C0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E88D" w14:textId="77777777" w:rsidR="00792ABD" w:rsidRDefault="00792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E98" w14:textId="77777777" w:rsidR="00792ABD" w:rsidRDefault="00792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8F08" w14:textId="77777777" w:rsidR="00792ABD" w:rsidRDefault="00792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99CF" w14:textId="77777777" w:rsidR="006C0F06" w:rsidRDefault="006C0F06" w:rsidP="0036162C">
      <w:pPr>
        <w:spacing w:after="0" w:line="240" w:lineRule="auto"/>
      </w:pPr>
      <w:r>
        <w:separator/>
      </w:r>
    </w:p>
  </w:footnote>
  <w:footnote w:type="continuationSeparator" w:id="0">
    <w:p w14:paraId="48605407" w14:textId="77777777" w:rsidR="006C0F06" w:rsidRDefault="006C0F06" w:rsidP="0036162C">
      <w:pPr>
        <w:spacing w:after="0" w:line="240" w:lineRule="auto"/>
      </w:pPr>
      <w:r>
        <w:continuationSeparator/>
      </w:r>
    </w:p>
  </w:footnote>
  <w:footnote w:type="continuationNotice" w:id="1">
    <w:p w14:paraId="1D735D75" w14:textId="77777777" w:rsidR="006C0F06" w:rsidRDefault="006C0F06">
      <w:pPr>
        <w:spacing w:after="0" w:line="240" w:lineRule="auto"/>
      </w:pPr>
    </w:p>
  </w:footnote>
  <w:footnote w:id="2">
    <w:p w14:paraId="04DEBC79" w14:textId="77777777" w:rsidR="002469B3" w:rsidRPr="00971708" w:rsidRDefault="002469B3" w:rsidP="002469B3">
      <w:pPr>
        <w:pStyle w:val="FootnoteText"/>
        <w:spacing w:line="276" w:lineRule="auto"/>
        <w:ind w:left="284" w:hanging="284"/>
        <w:jc w:val="both"/>
        <w:rPr>
          <w:rFonts w:ascii="Times New Roman" w:hAnsi="Times New Roman" w:cs="Times New Roman"/>
        </w:rPr>
      </w:pPr>
      <w:r w:rsidRPr="00971708">
        <w:rPr>
          <w:rStyle w:val="FootnoteReference"/>
          <w:rFonts w:ascii="Times New Roman" w:hAnsi="Times New Roman" w:cs="Times New Roman"/>
        </w:rPr>
        <w:footnoteRef/>
      </w:r>
      <w:r w:rsidRPr="00971708">
        <w:rPr>
          <w:rFonts w:ascii="Times New Roman" w:hAnsi="Times New Roman" w:cs="Times New Roman"/>
        </w:rPr>
        <w:t xml:space="preserve"> </w:t>
      </w:r>
      <w:r w:rsidRPr="00971708">
        <w:rPr>
          <w:rFonts w:ascii="Times New Roman" w:hAnsi="Times New Roman" w:cs="Times New Roman"/>
        </w:rPr>
        <w:tab/>
        <w:t xml:space="preserve">Regulation (EU) 2024/1157 of the European Parliament and of the Council of 11 April 2024 on shipments of waste, amending Regulations (EU) No 1257/2013 and (EU) 2020/1056 and repealing Regulation (EC) No 1013/2006 (OJ L, 2024/1157, 30.4.2024, ELI: </w:t>
      </w:r>
      <w:hyperlink r:id="rId1" w:history="1">
        <w:r w:rsidRPr="00971708">
          <w:rPr>
            <w:rStyle w:val="Hyperlink"/>
            <w:rFonts w:ascii="Times New Roman" w:hAnsi="Times New Roman" w:cs="Times New Roman"/>
          </w:rPr>
          <w:t>http://</w:t>
        </w:r>
        <w:proofErr w:type="spellStart"/>
        <w:r w:rsidRPr="00971708">
          <w:rPr>
            <w:rStyle w:val="Hyperlink"/>
            <w:rFonts w:ascii="Times New Roman" w:hAnsi="Times New Roman" w:cs="Times New Roman"/>
          </w:rPr>
          <w:t>data.europa.eu</w:t>
        </w:r>
        <w:proofErr w:type="spellEnd"/>
        <w:r w:rsidRPr="00971708">
          <w:rPr>
            <w:rStyle w:val="Hyperlink"/>
            <w:rFonts w:ascii="Times New Roman" w:hAnsi="Times New Roman" w:cs="Times New Roman"/>
          </w:rPr>
          <w:t>/</w:t>
        </w:r>
        <w:proofErr w:type="spellStart"/>
        <w:r w:rsidRPr="00971708">
          <w:rPr>
            <w:rStyle w:val="Hyperlink"/>
            <w:rFonts w:ascii="Times New Roman" w:hAnsi="Times New Roman" w:cs="Times New Roman"/>
          </w:rPr>
          <w:t>eli</w:t>
        </w:r>
        <w:proofErr w:type="spellEnd"/>
        <w:r w:rsidRPr="00971708">
          <w:rPr>
            <w:rStyle w:val="Hyperlink"/>
            <w:rFonts w:ascii="Times New Roman" w:hAnsi="Times New Roman" w:cs="Times New Roman"/>
          </w:rPr>
          <w:t>/reg/2024/1157/</w:t>
        </w:r>
        <w:proofErr w:type="spellStart"/>
        <w:r w:rsidRPr="00971708">
          <w:rPr>
            <w:rStyle w:val="Hyperlink"/>
            <w:rFonts w:ascii="Times New Roman" w:hAnsi="Times New Roman" w:cs="Times New Roman"/>
          </w:rPr>
          <w:t>oj</w:t>
        </w:r>
        <w:proofErr w:type="spellEnd"/>
      </w:hyperlink>
      <w:r w:rsidRPr="00971708">
        <w:rPr>
          <w:rFonts w:ascii="Times New Roman" w:hAnsi="Times New Roman" w:cs="Times New Roman"/>
        </w:rPr>
        <w:t>).</w:t>
      </w:r>
    </w:p>
  </w:footnote>
  <w:footnote w:id="3">
    <w:p w14:paraId="64CF003F" w14:textId="778C8B3E" w:rsidR="00013DCB" w:rsidRPr="00971708" w:rsidRDefault="00013DCB" w:rsidP="00D025F0">
      <w:pPr>
        <w:pStyle w:val="FootnoteText"/>
        <w:ind w:left="284" w:hanging="284"/>
        <w:jc w:val="both"/>
        <w:rPr>
          <w:rFonts w:ascii="Times New Roman" w:hAnsi="Times New Roman" w:cs="Times New Roman"/>
        </w:rPr>
      </w:pPr>
      <w:r w:rsidRPr="00971708">
        <w:rPr>
          <w:rStyle w:val="FootnoteReference"/>
          <w:rFonts w:ascii="Times New Roman" w:hAnsi="Times New Roman" w:cs="Times New Roman"/>
        </w:rPr>
        <w:footnoteRef/>
      </w:r>
      <w:r w:rsidRPr="00971708">
        <w:rPr>
          <w:rFonts w:ascii="Times New Roman" w:hAnsi="Times New Roman" w:cs="Times New Roman"/>
        </w:rPr>
        <w:t xml:space="preserve"> </w:t>
      </w:r>
      <w:r w:rsidR="00397FDB" w:rsidRPr="00971708">
        <w:rPr>
          <w:rFonts w:ascii="Times New Roman" w:hAnsi="Times New Roman" w:cs="Times New Roman"/>
        </w:rPr>
        <w:tab/>
        <w:t xml:space="preserve">Communication from the Commission to the European Parliament, the European Council, the Council, the European Economic and Social Committee and the Committee of the Regions: </w:t>
      </w:r>
      <w:r w:rsidRPr="00971708">
        <w:rPr>
          <w:rFonts w:ascii="Times New Roman" w:hAnsi="Times New Roman" w:cs="Times New Roman"/>
        </w:rPr>
        <w:t>The Clean Industrial Deal: A</w:t>
      </w:r>
      <w:r w:rsidR="00687FF1" w:rsidRPr="00971708">
        <w:rPr>
          <w:rFonts w:ascii="Times New Roman" w:hAnsi="Times New Roman" w:cs="Times New Roman"/>
        </w:rPr>
        <w:t> </w:t>
      </w:r>
      <w:r w:rsidRPr="00971708">
        <w:rPr>
          <w:rFonts w:ascii="Times New Roman" w:hAnsi="Times New Roman" w:cs="Times New Roman"/>
        </w:rPr>
        <w:t xml:space="preserve">joint roadmap for competitiveness and decarbonisation, 26.2.2025, </w:t>
      </w:r>
      <w:proofErr w:type="gramStart"/>
      <w:r w:rsidRPr="00971708">
        <w:rPr>
          <w:rFonts w:ascii="Times New Roman" w:hAnsi="Times New Roman" w:cs="Times New Roman"/>
        </w:rPr>
        <w:t>COM(</w:t>
      </w:r>
      <w:proofErr w:type="gramEnd"/>
      <w:r w:rsidRPr="00971708">
        <w:rPr>
          <w:rFonts w:ascii="Times New Roman" w:hAnsi="Times New Roman" w:cs="Times New Roman"/>
        </w:rPr>
        <w:t>2025) 85</w:t>
      </w:r>
      <w:r w:rsidR="00D025F0" w:rsidRPr="00971708">
        <w:rPr>
          <w:rFonts w:ascii="Times New Roman" w:hAnsi="Times New Roman" w:cs="Times New Roman"/>
        </w:rPr>
        <w:t>.</w:t>
      </w:r>
    </w:p>
  </w:footnote>
  <w:footnote w:id="4">
    <w:p w14:paraId="6D56428A" w14:textId="77777777" w:rsidR="00A666AE" w:rsidRPr="006C0F06" w:rsidRDefault="00A666AE" w:rsidP="00A666AE">
      <w:pPr>
        <w:pStyle w:val="FootnoteText"/>
        <w:rPr>
          <w:rFonts w:ascii="Times New Roman" w:hAnsi="Times New Roman" w:cs="Times New Roman"/>
          <w:highlight w:val="yellow"/>
          <w:lang w:val="en-IE"/>
        </w:rPr>
      </w:pPr>
      <w:r w:rsidRPr="006C0F06">
        <w:rPr>
          <w:rStyle w:val="FootnoteReference"/>
          <w:rFonts w:ascii="Times New Roman" w:hAnsi="Times New Roman" w:cs="Times New Roman"/>
        </w:rPr>
        <w:footnoteRef/>
      </w:r>
      <w:r w:rsidRPr="006C0F06">
        <w:rPr>
          <w:rFonts w:ascii="Times New Roman" w:hAnsi="Times New Roman" w:cs="Times New Roman"/>
        </w:rPr>
        <w:t xml:space="preserve"> </w:t>
      </w:r>
      <w:r w:rsidRPr="007C79E5">
        <w:rPr>
          <w:rFonts w:ascii="Times New Roman" w:hAnsi="Times New Roman" w:cs="Times New Roman"/>
          <w:iCs/>
        </w:rPr>
        <w:t>These empowerments are contained in Articles 79(3) and (4) of the Waste Shipment Regulation.</w:t>
      </w:r>
    </w:p>
  </w:footnote>
  <w:footnote w:id="5">
    <w:p w14:paraId="7F819EB6" w14:textId="4C69AAEA" w:rsidR="00A44C26" w:rsidRPr="006C0F06" w:rsidRDefault="00A44C26">
      <w:pPr>
        <w:pStyle w:val="FootnoteText"/>
        <w:rPr>
          <w:rFonts w:ascii="Times New Roman" w:hAnsi="Times New Roman" w:cs="Times New Roman"/>
          <w:lang w:val="en-IE"/>
        </w:rPr>
      </w:pPr>
      <w:r w:rsidRPr="006C0F06">
        <w:rPr>
          <w:rStyle w:val="FootnoteReference"/>
          <w:rFonts w:ascii="Times New Roman" w:hAnsi="Times New Roman" w:cs="Times New Roman"/>
        </w:rPr>
        <w:footnoteRef/>
      </w:r>
      <w:r w:rsidRPr="006C0F06">
        <w:rPr>
          <w:rFonts w:ascii="Times New Roman" w:hAnsi="Times New Roman" w:cs="Times New Roman"/>
        </w:rPr>
        <w:t xml:space="preserve"> This obligation is expressed in recital 20 of the Waste Shipment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25CB" w14:textId="77777777" w:rsidR="00792ABD" w:rsidRDefault="00792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CC9F" w14:textId="77777777" w:rsidR="00792ABD" w:rsidRDefault="00792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BB3" w14:textId="77777777" w:rsidR="00792ABD" w:rsidRDefault="00792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C9"/>
    <w:multiLevelType w:val="hybridMultilevel"/>
    <w:tmpl w:val="A168B1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3364FF"/>
    <w:multiLevelType w:val="hybridMultilevel"/>
    <w:tmpl w:val="9AA42262"/>
    <w:lvl w:ilvl="0" w:tplc="08130001">
      <w:start w:val="1"/>
      <w:numFmt w:val="bullet"/>
      <w:lvlText w:val=""/>
      <w:lvlJc w:val="left"/>
      <w:pPr>
        <w:ind w:left="773" w:hanging="360"/>
      </w:pPr>
      <w:rPr>
        <w:rFonts w:ascii="Symbol" w:hAnsi="Symbol" w:hint="default"/>
      </w:rPr>
    </w:lvl>
    <w:lvl w:ilvl="1" w:tplc="08130003" w:tentative="1">
      <w:start w:val="1"/>
      <w:numFmt w:val="bullet"/>
      <w:lvlText w:val="o"/>
      <w:lvlJc w:val="left"/>
      <w:pPr>
        <w:ind w:left="1493" w:hanging="360"/>
      </w:pPr>
      <w:rPr>
        <w:rFonts w:ascii="Courier New" w:hAnsi="Courier New" w:cs="Courier New" w:hint="default"/>
      </w:rPr>
    </w:lvl>
    <w:lvl w:ilvl="2" w:tplc="08130005" w:tentative="1">
      <w:start w:val="1"/>
      <w:numFmt w:val="bullet"/>
      <w:lvlText w:val=""/>
      <w:lvlJc w:val="left"/>
      <w:pPr>
        <w:ind w:left="2213" w:hanging="360"/>
      </w:pPr>
      <w:rPr>
        <w:rFonts w:ascii="Wingdings" w:hAnsi="Wingdings" w:hint="default"/>
      </w:rPr>
    </w:lvl>
    <w:lvl w:ilvl="3" w:tplc="08130001" w:tentative="1">
      <w:start w:val="1"/>
      <w:numFmt w:val="bullet"/>
      <w:lvlText w:val=""/>
      <w:lvlJc w:val="left"/>
      <w:pPr>
        <w:ind w:left="2933" w:hanging="360"/>
      </w:pPr>
      <w:rPr>
        <w:rFonts w:ascii="Symbol" w:hAnsi="Symbol" w:hint="default"/>
      </w:rPr>
    </w:lvl>
    <w:lvl w:ilvl="4" w:tplc="08130003" w:tentative="1">
      <w:start w:val="1"/>
      <w:numFmt w:val="bullet"/>
      <w:lvlText w:val="o"/>
      <w:lvlJc w:val="left"/>
      <w:pPr>
        <w:ind w:left="3653" w:hanging="360"/>
      </w:pPr>
      <w:rPr>
        <w:rFonts w:ascii="Courier New" w:hAnsi="Courier New" w:cs="Courier New" w:hint="default"/>
      </w:rPr>
    </w:lvl>
    <w:lvl w:ilvl="5" w:tplc="08130005" w:tentative="1">
      <w:start w:val="1"/>
      <w:numFmt w:val="bullet"/>
      <w:lvlText w:val=""/>
      <w:lvlJc w:val="left"/>
      <w:pPr>
        <w:ind w:left="4373" w:hanging="360"/>
      </w:pPr>
      <w:rPr>
        <w:rFonts w:ascii="Wingdings" w:hAnsi="Wingdings" w:hint="default"/>
      </w:rPr>
    </w:lvl>
    <w:lvl w:ilvl="6" w:tplc="08130001" w:tentative="1">
      <w:start w:val="1"/>
      <w:numFmt w:val="bullet"/>
      <w:lvlText w:val=""/>
      <w:lvlJc w:val="left"/>
      <w:pPr>
        <w:ind w:left="5093" w:hanging="360"/>
      </w:pPr>
      <w:rPr>
        <w:rFonts w:ascii="Symbol" w:hAnsi="Symbol" w:hint="default"/>
      </w:rPr>
    </w:lvl>
    <w:lvl w:ilvl="7" w:tplc="08130003" w:tentative="1">
      <w:start w:val="1"/>
      <w:numFmt w:val="bullet"/>
      <w:lvlText w:val="o"/>
      <w:lvlJc w:val="left"/>
      <w:pPr>
        <w:ind w:left="5813" w:hanging="360"/>
      </w:pPr>
      <w:rPr>
        <w:rFonts w:ascii="Courier New" w:hAnsi="Courier New" w:cs="Courier New" w:hint="default"/>
      </w:rPr>
    </w:lvl>
    <w:lvl w:ilvl="8" w:tplc="08130005" w:tentative="1">
      <w:start w:val="1"/>
      <w:numFmt w:val="bullet"/>
      <w:lvlText w:val=""/>
      <w:lvlJc w:val="left"/>
      <w:pPr>
        <w:ind w:left="6533" w:hanging="360"/>
      </w:pPr>
      <w:rPr>
        <w:rFonts w:ascii="Wingdings" w:hAnsi="Wingdings" w:hint="default"/>
      </w:rPr>
    </w:lvl>
  </w:abstractNum>
  <w:abstractNum w:abstractNumId="2" w15:restartNumberingAfterBreak="0">
    <w:nsid w:val="22683ACB"/>
    <w:multiLevelType w:val="hybridMultilevel"/>
    <w:tmpl w:val="87D68E78"/>
    <w:lvl w:ilvl="0" w:tplc="D430D542">
      <w:start w:val="1"/>
      <w:numFmt w:val="decimal"/>
      <w:lvlText w:val="%1."/>
      <w:lvlJc w:val="left"/>
      <w:pPr>
        <w:ind w:left="1080" w:hanging="720"/>
      </w:pPr>
      <w:rPr>
        <w:rFonts w:hint="default"/>
        <w:b w:val="0"/>
        <w:bCs/>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991345"/>
    <w:multiLevelType w:val="hybridMultilevel"/>
    <w:tmpl w:val="EAA68D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5E551D"/>
    <w:multiLevelType w:val="hybridMultilevel"/>
    <w:tmpl w:val="0ED2DA60"/>
    <w:lvl w:ilvl="0" w:tplc="DDDA7978">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E7C513D"/>
    <w:multiLevelType w:val="hybridMultilevel"/>
    <w:tmpl w:val="4FBE84CA"/>
    <w:lvl w:ilvl="0" w:tplc="22020DB8">
      <w:start w:val="1"/>
      <w:numFmt w:val="decimal"/>
      <w:lvlText w:val="%1."/>
      <w:lvlJc w:val="left"/>
      <w:pPr>
        <w:ind w:left="1080" w:hanging="72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A2120E"/>
    <w:multiLevelType w:val="hybridMultilevel"/>
    <w:tmpl w:val="4FBE84CA"/>
    <w:lvl w:ilvl="0" w:tplc="FFFFFFFF">
      <w:start w:val="1"/>
      <w:numFmt w:val="decimal"/>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CB2DA0"/>
    <w:multiLevelType w:val="multilevel"/>
    <w:tmpl w:val="407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3D2AED"/>
    <w:multiLevelType w:val="hybridMultilevel"/>
    <w:tmpl w:val="E8F0C51A"/>
    <w:lvl w:ilvl="0" w:tplc="CB04E6D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A2E09B4"/>
    <w:multiLevelType w:val="hybridMultilevel"/>
    <w:tmpl w:val="4566E9EC"/>
    <w:lvl w:ilvl="0" w:tplc="DDDA7978">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5C661AA"/>
    <w:multiLevelType w:val="hybridMultilevel"/>
    <w:tmpl w:val="2EF60DDC"/>
    <w:lvl w:ilvl="0" w:tplc="20A6E2C8">
      <w:start w:val="1"/>
      <w:numFmt w:val="decimal"/>
      <w:lvlText w:val="%1)"/>
      <w:lvlJc w:val="left"/>
      <w:pPr>
        <w:ind w:left="720" w:hanging="360"/>
      </w:pPr>
      <w:rPr>
        <w:rFonts w:ascii="Times New Roman" w:eastAsiaTheme="minorHAnsi" w:hAnsi="Times New Roman" w:cs="Times New Roman"/>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9FE3036"/>
    <w:multiLevelType w:val="hybridMultilevel"/>
    <w:tmpl w:val="6E04E6AA"/>
    <w:lvl w:ilvl="0" w:tplc="87B25BC0">
      <w:start w:val="1"/>
      <w:numFmt w:val="decimal"/>
      <w:lvlText w:val="%1."/>
      <w:lvlJc w:val="left"/>
      <w:pPr>
        <w:ind w:left="720" w:hanging="360"/>
      </w:pPr>
      <w:rPr>
        <w:rFonts w:asciiTheme="minorHAnsi" w:eastAsiaTheme="minorHAnsi" w:hAnsiTheme="minorHAnsi" w:cstheme="minorBid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B3E26E8"/>
    <w:multiLevelType w:val="hybridMultilevel"/>
    <w:tmpl w:val="E81885C6"/>
    <w:lvl w:ilvl="0" w:tplc="CB04E6D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03192C"/>
    <w:multiLevelType w:val="hybridMultilevel"/>
    <w:tmpl w:val="DBC6D8D2"/>
    <w:lvl w:ilvl="0" w:tplc="22020D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E640C0"/>
    <w:multiLevelType w:val="hybridMultilevel"/>
    <w:tmpl w:val="7CE6FA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FC264D6"/>
    <w:multiLevelType w:val="hybridMultilevel"/>
    <w:tmpl w:val="554472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1DC7E11"/>
    <w:multiLevelType w:val="hybridMultilevel"/>
    <w:tmpl w:val="8E3C2E38"/>
    <w:lvl w:ilvl="0" w:tplc="22020D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4744C3"/>
    <w:multiLevelType w:val="hybridMultilevel"/>
    <w:tmpl w:val="7102E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A238E3"/>
    <w:multiLevelType w:val="hybridMultilevel"/>
    <w:tmpl w:val="2464619A"/>
    <w:lvl w:ilvl="0" w:tplc="CB04E6D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DD0CCB"/>
    <w:multiLevelType w:val="hybridMultilevel"/>
    <w:tmpl w:val="2780D604"/>
    <w:lvl w:ilvl="0" w:tplc="D430D542">
      <w:start w:val="1"/>
      <w:numFmt w:val="decimal"/>
      <w:lvlText w:val="%1."/>
      <w:lvlJc w:val="left"/>
      <w:pPr>
        <w:ind w:left="1080" w:hanging="720"/>
      </w:pPr>
      <w:rPr>
        <w:rFonts w:hint="default"/>
        <w:b w:val="0"/>
        <w:bCs/>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3AE1ACF"/>
    <w:multiLevelType w:val="hybridMultilevel"/>
    <w:tmpl w:val="352AD3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8966034"/>
    <w:multiLevelType w:val="hybridMultilevel"/>
    <w:tmpl w:val="6624E9A0"/>
    <w:lvl w:ilvl="0" w:tplc="F6363952">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A3233B6"/>
    <w:multiLevelType w:val="hybridMultilevel"/>
    <w:tmpl w:val="0C160622"/>
    <w:lvl w:ilvl="0" w:tplc="22020DB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B291A86"/>
    <w:multiLevelType w:val="hybridMultilevel"/>
    <w:tmpl w:val="701A1A98"/>
    <w:lvl w:ilvl="0" w:tplc="08130001">
      <w:start w:val="1"/>
      <w:numFmt w:val="bullet"/>
      <w:lvlText w:val=""/>
      <w:lvlJc w:val="left"/>
      <w:pPr>
        <w:ind w:left="773" w:hanging="360"/>
      </w:pPr>
      <w:rPr>
        <w:rFonts w:ascii="Symbol" w:hAnsi="Symbol" w:hint="default"/>
      </w:rPr>
    </w:lvl>
    <w:lvl w:ilvl="1" w:tplc="08130003" w:tentative="1">
      <w:start w:val="1"/>
      <w:numFmt w:val="bullet"/>
      <w:lvlText w:val="o"/>
      <w:lvlJc w:val="left"/>
      <w:pPr>
        <w:ind w:left="1493" w:hanging="360"/>
      </w:pPr>
      <w:rPr>
        <w:rFonts w:ascii="Courier New" w:hAnsi="Courier New" w:cs="Courier New" w:hint="default"/>
      </w:rPr>
    </w:lvl>
    <w:lvl w:ilvl="2" w:tplc="08130005" w:tentative="1">
      <w:start w:val="1"/>
      <w:numFmt w:val="bullet"/>
      <w:lvlText w:val=""/>
      <w:lvlJc w:val="left"/>
      <w:pPr>
        <w:ind w:left="2213" w:hanging="360"/>
      </w:pPr>
      <w:rPr>
        <w:rFonts w:ascii="Wingdings" w:hAnsi="Wingdings" w:hint="default"/>
      </w:rPr>
    </w:lvl>
    <w:lvl w:ilvl="3" w:tplc="08130001" w:tentative="1">
      <w:start w:val="1"/>
      <w:numFmt w:val="bullet"/>
      <w:lvlText w:val=""/>
      <w:lvlJc w:val="left"/>
      <w:pPr>
        <w:ind w:left="2933" w:hanging="360"/>
      </w:pPr>
      <w:rPr>
        <w:rFonts w:ascii="Symbol" w:hAnsi="Symbol" w:hint="default"/>
      </w:rPr>
    </w:lvl>
    <w:lvl w:ilvl="4" w:tplc="08130003" w:tentative="1">
      <w:start w:val="1"/>
      <w:numFmt w:val="bullet"/>
      <w:lvlText w:val="o"/>
      <w:lvlJc w:val="left"/>
      <w:pPr>
        <w:ind w:left="3653" w:hanging="360"/>
      </w:pPr>
      <w:rPr>
        <w:rFonts w:ascii="Courier New" w:hAnsi="Courier New" w:cs="Courier New" w:hint="default"/>
      </w:rPr>
    </w:lvl>
    <w:lvl w:ilvl="5" w:tplc="08130005" w:tentative="1">
      <w:start w:val="1"/>
      <w:numFmt w:val="bullet"/>
      <w:lvlText w:val=""/>
      <w:lvlJc w:val="left"/>
      <w:pPr>
        <w:ind w:left="4373" w:hanging="360"/>
      </w:pPr>
      <w:rPr>
        <w:rFonts w:ascii="Wingdings" w:hAnsi="Wingdings" w:hint="default"/>
      </w:rPr>
    </w:lvl>
    <w:lvl w:ilvl="6" w:tplc="08130001" w:tentative="1">
      <w:start w:val="1"/>
      <w:numFmt w:val="bullet"/>
      <w:lvlText w:val=""/>
      <w:lvlJc w:val="left"/>
      <w:pPr>
        <w:ind w:left="5093" w:hanging="360"/>
      </w:pPr>
      <w:rPr>
        <w:rFonts w:ascii="Symbol" w:hAnsi="Symbol" w:hint="default"/>
      </w:rPr>
    </w:lvl>
    <w:lvl w:ilvl="7" w:tplc="08130003" w:tentative="1">
      <w:start w:val="1"/>
      <w:numFmt w:val="bullet"/>
      <w:lvlText w:val="o"/>
      <w:lvlJc w:val="left"/>
      <w:pPr>
        <w:ind w:left="5813" w:hanging="360"/>
      </w:pPr>
      <w:rPr>
        <w:rFonts w:ascii="Courier New" w:hAnsi="Courier New" w:cs="Courier New" w:hint="default"/>
      </w:rPr>
    </w:lvl>
    <w:lvl w:ilvl="8" w:tplc="08130005" w:tentative="1">
      <w:start w:val="1"/>
      <w:numFmt w:val="bullet"/>
      <w:lvlText w:val=""/>
      <w:lvlJc w:val="left"/>
      <w:pPr>
        <w:ind w:left="6533" w:hanging="360"/>
      </w:pPr>
      <w:rPr>
        <w:rFonts w:ascii="Wingdings" w:hAnsi="Wingdings" w:hint="default"/>
      </w:rPr>
    </w:lvl>
  </w:abstractNum>
  <w:abstractNum w:abstractNumId="24" w15:restartNumberingAfterBreak="0">
    <w:nsid w:val="7DB67D2C"/>
    <w:multiLevelType w:val="hybridMultilevel"/>
    <w:tmpl w:val="B3CC2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84968236">
    <w:abstractNumId w:val="3"/>
  </w:num>
  <w:num w:numId="2" w16cid:durableId="783816419">
    <w:abstractNumId w:val="15"/>
  </w:num>
  <w:num w:numId="3" w16cid:durableId="1148009694">
    <w:abstractNumId w:val="0"/>
  </w:num>
  <w:num w:numId="4" w16cid:durableId="1359087473">
    <w:abstractNumId w:val="1"/>
  </w:num>
  <w:num w:numId="5" w16cid:durableId="397363297">
    <w:abstractNumId w:val="23"/>
  </w:num>
  <w:num w:numId="6" w16cid:durableId="150565751">
    <w:abstractNumId w:val="21"/>
  </w:num>
  <w:num w:numId="7" w16cid:durableId="730082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265348">
    <w:abstractNumId w:val="11"/>
  </w:num>
  <w:num w:numId="9" w16cid:durableId="1994989395">
    <w:abstractNumId w:val="17"/>
  </w:num>
  <w:num w:numId="10" w16cid:durableId="343017788">
    <w:abstractNumId w:val="12"/>
  </w:num>
  <w:num w:numId="11" w16cid:durableId="304042337">
    <w:abstractNumId w:val="8"/>
  </w:num>
  <w:num w:numId="12" w16cid:durableId="692849840">
    <w:abstractNumId w:val="9"/>
  </w:num>
  <w:num w:numId="13" w16cid:durableId="1041050741">
    <w:abstractNumId w:val="4"/>
  </w:num>
  <w:num w:numId="14" w16cid:durableId="722370529">
    <w:abstractNumId w:val="7"/>
  </w:num>
  <w:num w:numId="15" w16cid:durableId="584539548">
    <w:abstractNumId w:val="18"/>
  </w:num>
  <w:num w:numId="16" w16cid:durableId="702633775">
    <w:abstractNumId w:val="20"/>
  </w:num>
  <w:num w:numId="17" w16cid:durableId="101389992">
    <w:abstractNumId w:val="19"/>
  </w:num>
  <w:num w:numId="18" w16cid:durableId="631710909">
    <w:abstractNumId w:val="2"/>
  </w:num>
  <w:num w:numId="19" w16cid:durableId="19168321">
    <w:abstractNumId w:val="16"/>
  </w:num>
  <w:num w:numId="20" w16cid:durableId="307519450">
    <w:abstractNumId w:val="22"/>
  </w:num>
  <w:num w:numId="21" w16cid:durableId="1517422581">
    <w:abstractNumId w:val="5"/>
  </w:num>
  <w:num w:numId="22" w16cid:durableId="2074767683">
    <w:abstractNumId w:val="13"/>
  </w:num>
  <w:num w:numId="23" w16cid:durableId="579481020">
    <w:abstractNumId w:val="14"/>
  </w:num>
  <w:num w:numId="24" w16cid:durableId="1528712729">
    <w:abstractNumId w:val="6"/>
  </w:num>
  <w:num w:numId="25" w16cid:durableId="1252592391">
    <w:abstractNumId w:val="10"/>
  </w:num>
  <w:num w:numId="26" w16cid:durableId="14746415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6162C"/>
    <w:rsid w:val="00000687"/>
    <w:rsid w:val="00002507"/>
    <w:rsid w:val="00003646"/>
    <w:rsid w:val="00013DCB"/>
    <w:rsid w:val="00022FF8"/>
    <w:rsid w:val="000240EC"/>
    <w:rsid w:val="000270A9"/>
    <w:rsid w:val="000415E0"/>
    <w:rsid w:val="00076A58"/>
    <w:rsid w:val="0008650F"/>
    <w:rsid w:val="00094979"/>
    <w:rsid w:val="0009664C"/>
    <w:rsid w:val="000C6711"/>
    <w:rsid w:val="000F0288"/>
    <w:rsid w:val="00153FFC"/>
    <w:rsid w:val="00162F48"/>
    <w:rsid w:val="00175437"/>
    <w:rsid w:val="0017547B"/>
    <w:rsid w:val="00175717"/>
    <w:rsid w:val="00181C5C"/>
    <w:rsid w:val="001A6503"/>
    <w:rsid w:val="001B4AA8"/>
    <w:rsid w:val="001E1D7B"/>
    <w:rsid w:val="001F23C4"/>
    <w:rsid w:val="00203E87"/>
    <w:rsid w:val="0021227C"/>
    <w:rsid w:val="00230D80"/>
    <w:rsid w:val="002409A9"/>
    <w:rsid w:val="00240D8B"/>
    <w:rsid w:val="0024660A"/>
    <w:rsid w:val="002469B3"/>
    <w:rsid w:val="0025192A"/>
    <w:rsid w:val="002762C8"/>
    <w:rsid w:val="00286AB8"/>
    <w:rsid w:val="00296B77"/>
    <w:rsid w:val="002B2DD2"/>
    <w:rsid w:val="002D3433"/>
    <w:rsid w:val="002D4D56"/>
    <w:rsid w:val="00334762"/>
    <w:rsid w:val="003603DC"/>
    <w:rsid w:val="0036162C"/>
    <w:rsid w:val="00374D1F"/>
    <w:rsid w:val="00377BF5"/>
    <w:rsid w:val="0038310D"/>
    <w:rsid w:val="0038581D"/>
    <w:rsid w:val="00397FDB"/>
    <w:rsid w:val="003E00D7"/>
    <w:rsid w:val="003F1944"/>
    <w:rsid w:val="00400008"/>
    <w:rsid w:val="004033F3"/>
    <w:rsid w:val="004137AA"/>
    <w:rsid w:val="004152EC"/>
    <w:rsid w:val="00440B5A"/>
    <w:rsid w:val="004556BE"/>
    <w:rsid w:val="00461F7C"/>
    <w:rsid w:val="00466E72"/>
    <w:rsid w:val="00486279"/>
    <w:rsid w:val="004977AC"/>
    <w:rsid w:val="004A7D39"/>
    <w:rsid w:val="004D416E"/>
    <w:rsid w:val="005048A8"/>
    <w:rsid w:val="00532DBA"/>
    <w:rsid w:val="00537381"/>
    <w:rsid w:val="005422DB"/>
    <w:rsid w:val="0056134D"/>
    <w:rsid w:val="00563797"/>
    <w:rsid w:val="00576C45"/>
    <w:rsid w:val="00591569"/>
    <w:rsid w:val="005A1ECF"/>
    <w:rsid w:val="005B67B5"/>
    <w:rsid w:val="005C04B5"/>
    <w:rsid w:val="005D5FBC"/>
    <w:rsid w:val="005D6151"/>
    <w:rsid w:val="005D68D1"/>
    <w:rsid w:val="005F5024"/>
    <w:rsid w:val="006029E9"/>
    <w:rsid w:val="006057EE"/>
    <w:rsid w:val="00630E8C"/>
    <w:rsid w:val="0064224F"/>
    <w:rsid w:val="00643A99"/>
    <w:rsid w:val="006524DF"/>
    <w:rsid w:val="00657689"/>
    <w:rsid w:val="006667C4"/>
    <w:rsid w:val="0068274E"/>
    <w:rsid w:val="00687FF1"/>
    <w:rsid w:val="00690FCD"/>
    <w:rsid w:val="006A0327"/>
    <w:rsid w:val="006A2464"/>
    <w:rsid w:val="006C05AE"/>
    <w:rsid w:val="006C0F06"/>
    <w:rsid w:val="006D7112"/>
    <w:rsid w:val="006E24D0"/>
    <w:rsid w:val="006E5C72"/>
    <w:rsid w:val="00722606"/>
    <w:rsid w:val="0072523B"/>
    <w:rsid w:val="00725509"/>
    <w:rsid w:val="00736CD4"/>
    <w:rsid w:val="00740F10"/>
    <w:rsid w:val="00742126"/>
    <w:rsid w:val="00755E99"/>
    <w:rsid w:val="007775F3"/>
    <w:rsid w:val="007776B7"/>
    <w:rsid w:val="007853A3"/>
    <w:rsid w:val="007853B5"/>
    <w:rsid w:val="00787A25"/>
    <w:rsid w:val="0079127A"/>
    <w:rsid w:val="00792ABD"/>
    <w:rsid w:val="00796270"/>
    <w:rsid w:val="007B1264"/>
    <w:rsid w:val="007B1363"/>
    <w:rsid w:val="007B1888"/>
    <w:rsid w:val="007B30F9"/>
    <w:rsid w:val="007B41D9"/>
    <w:rsid w:val="007C79E5"/>
    <w:rsid w:val="007D7304"/>
    <w:rsid w:val="007E6D0B"/>
    <w:rsid w:val="00800704"/>
    <w:rsid w:val="00800897"/>
    <w:rsid w:val="00812726"/>
    <w:rsid w:val="00833948"/>
    <w:rsid w:val="008360A2"/>
    <w:rsid w:val="008455B2"/>
    <w:rsid w:val="008728F7"/>
    <w:rsid w:val="00882AA8"/>
    <w:rsid w:val="008B5C5F"/>
    <w:rsid w:val="008C49D2"/>
    <w:rsid w:val="008D15D4"/>
    <w:rsid w:val="008E1342"/>
    <w:rsid w:val="00904F83"/>
    <w:rsid w:val="00913FE2"/>
    <w:rsid w:val="009410F2"/>
    <w:rsid w:val="00963C0D"/>
    <w:rsid w:val="00971708"/>
    <w:rsid w:val="00990C3E"/>
    <w:rsid w:val="00997F8C"/>
    <w:rsid w:val="009A21CE"/>
    <w:rsid w:val="009B4630"/>
    <w:rsid w:val="009E28AF"/>
    <w:rsid w:val="009E342B"/>
    <w:rsid w:val="009E73D4"/>
    <w:rsid w:val="009F5D24"/>
    <w:rsid w:val="00A25EC5"/>
    <w:rsid w:val="00A34DA5"/>
    <w:rsid w:val="00A44C26"/>
    <w:rsid w:val="00A50BF1"/>
    <w:rsid w:val="00A666AE"/>
    <w:rsid w:val="00A729B3"/>
    <w:rsid w:val="00A87E6A"/>
    <w:rsid w:val="00A90E17"/>
    <w:rsid w:val="00AC0F4F"/>
    <w:rsid w:val="00AE271D"/>
    <w:rsid w:val="00AF1226"/>
    <w:rsid w:val="00AF3CDB"/>
    <w:rsid w:val="00B0433D"/>
    <w:rsid w:val="00B05D6A"/>
    <w:rsid w:val="00B32A81"/>
    <w:rsid w:val="00B5303E"/>
    <w:rsid w:val="00B60C4F"/>
    <w:rsid w:val="00B6665B"/>
    <w:rsid w:val="00B76657"/>
    <w:rsid w:val="00BA1C92"/>
    <w:rsid w:val="00BC55D2"/>
    <w:rsid w:val="00BD264C"/>
    <w:rsid w:val="00BE3468"/>
    <w:rsid w:val="00C06278"/>
    <w:rsid w:val="00C06AFD"/>
    <w:rsid w:val="00C06B28"/>
    <w:rsid w:val="00C338FE"/>
    <w:rsid w:val="00C35663"/>
    <w:rsid w:val="00C55413"/>
    <w:rsid w:val="00C65935"/>
    <w:rsid w:val="00C86AC4"/>
    <w:rsid w:val="00C91EE8"/>
    <w:rsid w:val="00CA4C2C"/>
    <w:rsid w:val="00CC7C56"/>
    <w:rsid w:val="00CE2465"/>
    <w:rsid w:val="00CE64EC"/>
    <w:rsid w:val="00CF51DF"/>
    <w:rsid w:val="00D025F0"/>
    <w:rsid w:val="00D04FF1"/>
    <w:rsid w:val="00D201B5"/>
    <w:rsid w:val="00D370C2"/>
    <w:rsid w:val="00D37E01"/>
    <w:rsid w:val="00D411CC"/>
    <w:rsid w:val="00D53A91"/>
    <w:rsid w:val="00D575D0"/>
    <w:rsid w:val="00D61E7C"/>
    <w:rsid w:val="00D85728"/>
    <w:rsid w:val="00D90A7A"/>
    <w:rsid w:val="00DA03DF"/>
    <w:rsid w:val="00DA1872"/>
    <w:rsid w:val="00DE0F2E"/>
    <w:rsid w:val="00DE4B69"/>
    <w:rsid w:val="00DF04A2"/>
    <w:rsid w:val="00E04EAC"/>
    <w:rsid w:val="00E203E1"/>
    <w:rsid w:val="00E20BF6"/>
    <w:rsid w:val="00E22944"/>
    <w:rsid w:val="00E24864"/>
    <w:rsid w:val="00E26ABA"/>
    <w:rsid w:val="00E4076A"/>
    <w:rsid w:val="00E73331"/>
    <w:rsid w:val="00E74BBF"/>
    <w:rsid w:val="00EA6240"/>
    <w:rsid w:val="00EC5D2A"/>
    <w:rsid w:val="00EE1D97"/>
    <w:rsid w:val="00F00D21"/>
    <w:rsid w:val="00F0142E"/>
    <w:rsid w:val="00F157DB"/>
    <w:rsid w:val="00F5011C"/>
    <w:rsid w:val="00F55C9B"/>
    <w:rsid w:val="00F5733B"/>
    <w:rsid w:val="00F61BBB"/>
    <w:rsid w:val="00F6285C"/>
    <w:rsid w:val="00F76708"/>
    <w:rsid w:val="00F7787A"/>
    <w:rsid w:val="00F90051"/>
    <w:rsid w:val="00FA20F5"/>
    <w:rsid w:val="00FA309C"/>
    <w:rsid w:val="00FA6C82"/>
    <w:rsid w:val="00FA7F03"/>
    <w:rsid w:val="00FC4AF1"/>
    <w:rsid w:val="00FD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8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51"/>
  </w:style>
  <w:style w:type="paragraph" w:styleId="Heading1">
    <w:name w:val="heading 1"/>
    <w:basedOn w:val="Normal"/>
    <w:next w:val="Normal"/>
    <w:link w:val="Heading1Char"/>
    <w:uiPriority w:val="9"/>
    <w:qFormat/>
    <w:rsid w:val="003616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6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6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162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6162C"/>
    <w:pPr>
      <w:ind w:left="720"/>
      <w:contextualSpacing/>
    </w:pPr>
  </w:style>
  <w:style w:type="paragraph" w:styleId="FootnoteText">
    <w:name w:val="footnote text"/>
    <w:basedOn w:val="Normal"/>
    <w:link w:val="FootnoteTextChar"/>
    <w:uiPriority w:val="99"/>
    <w:unhideWhenUsed/>
    <w:rsid w:val="0036162C"/>
    <w:pPr>
      <w:spacing w:after="0" w:line="240" w:lineRule="auto"/>
    </w:pPr>
    <w:rPr>
      <w:sz w:val="20"/>
      <w:szCs w:val="20"/>
    </w:rPr>
  </w:style>
  <w:style w:type="character" w:customStyle="1" w:styleId="FootnoteTextChar">
    <w:name w:val="Footnote Text Char"/>
    <w:basedOn w:val="DefaultParagraphFont"/>
    <w:link w:val="FootnoteText"/>
    <w:uiPriority w:val="99"/>
    <w:rsid w:val="0036162C"/>
    <w:rPr>
      <w:sz w:val="20"/>
      <w:szCs w:val="20"/>
    </w:rPr>
  </w:style>
  <w:style w:type="character" w:styleId="FootnoteReference">
    <w:name w:val="footnote reference"/>
    <w:basedOn w:val="DefaultParagraphFont"/>
    <w:uiPriority w:val="99"/>
    <w:semiHidden/>
    <w:unhideWhenUsed/>
    <w:rsid w:val="0036162C"/>
    <w:rPr>
      <w:vertAlign w:val="superscript"/>
    </w:rPr>
  </w:style>
  <w:style w:type="character" w:styleId="CommentReference">
    <w:name w:val="annotation reference"/>
    <w:basedOn w:val="DefaultParagraphFont"/>
    <w:uiPriority w:val="99"/>
    <w:semiHidden/>
    <w:unhideWhenUsed/>
    <w:rsid w:val="0036162C"/>
    <w:rPr>
      <w:sz w:val="16"/>
      <w:szCs w:val="16"/>
    </w:rPr>
  </w:style>
  <w:style w:type="paragraph" w:styleId="CommentText">
    <w:name w:val="annotation text"/>
    <w:basedOn w:val="Normal"/>
    <w:link w:val="CommentTextChar"/>
    <w:uiPriority w:val="99"/>
    <w:unhideWhenUsed/>
    <w:rsid w:val="0036162C"/>
    <w:pPr>
      <w:spacing w:line="240" w:lineRule="auto"/>
    </w:pPr>
    <w:rPr>
      <w:sz w:val="20"/>
      <w:szCs w:val="20"/>
    </w:rPr>
  </w:style>
  <w:style w:type="character" w:customStyle="1" w:styleId="CommentTextChar">
    <w:name w:val="Comment Text Char"/>
    <w:basedOn w:val="DefaultParagraphFont"/>
    <w:link w:val="CommentText"/>
    <w:uiPriority w:val="99"/>
    <w:rsid w:val="0036162C"/>
    <w:rPr>
      <w:sz w:val="20"/>
      <w:szCs w:val="20"/>
    </w:rPr>
  </w:style>
  <w:style w:type="paragraph" w:styleId="CommentSubject">
    <w:name w:val="annotation subject"/>
    <w:basedOn w:val="CommentText"/>
    <w:next w:val="CommentText"/>
    <w:link w:val="CommentSubjectChar"/>
    <w:uiPriority w:val="99"/>
    <w:semiHidden/>
    <w:unhideWhenUsed/>
    <w:rsid w:val="0036162C"/>
    <w:rPr>
      <w:b/>
      <w:bCs/>
    </w:rPr>
  </w:style>
  <w:style w:type="character" w:customStyle="1" w:styleId="CommentSubjectChar">
    <w:name w:val="Comment Subject Char"/>
    <w:basedOn w:val="CommentTextChar"/>
    <w:link w:val="CommentSubject"/>
    <w:uiPriority w:val="99"/>
    <w:semiHidden/>
    <w:rsid w:val="0036162C"/>
    <w:rPr>
      <w:b/>
      <w:bCs/>
      <w:sz w:val="20"/>
      <w:szCs w:val="20"/>
    </w:rPr>
  </w:style>
  <w:style w:type="paragraph" w:styleId="BalloonText">
    <w:name w:val="Balloon Text"/>
    <w:basedOn w:val="Normal"/>
    <w:link w:val="BalloonTextChar"/>
    <w:uiPriority w:val="99"/>
    <w:semiHidden/>
    <w:unhideWhenUsed/>
    <w:rsid w:val="0036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2C"/>
    <w:rPr>
      <w:rFonts w:ascii="Segoe UI" w:hAnsi="Segoe UI" w:cs="Segoe UI"/>
      <w:sz w:val="18"/>
      <w:szCs w:val="18"/>
    </w:rPr>
  </w:style>
  <w:style w:type="character" w:customStyle="1" w:styleId="footnotereference0">
    <w:name w:val="footnotereference"/>
    <w:basedOn w:val="DefaultParagraphFont"/>
    <w:rsid w:val="00D370C2"/>
  </w:style>
  <w:style w:type="character" w:styleId="Hyperlink">
    <w:name w:val="Hyperlink"/>
    <w:basedOn w:val="DefaultParagraphFont"/>
    <w:uiPriority w:val="99"/>
    <w:unhideWhenUsed/>
    <w:rsid w:val="00D370C2"/>
    <w:rPr>
      <w:color w:val="0000FF"/>
      <w:u w:val="single"/>
    </w:rPr>
  </w:style>
  <w:style w:type="paragraph" w:styleId="Header">
    <w:name w:val="header"/>
    <w:basedOn w:val="Normal"/>
    <w:link w:val="HeaderChar"/>
    <w:uiPriority w:val="99"/>
    <w:unhideWhenUsed/>
    <w:rsid w:val="00792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ABD"/>
  </w:style>
  <w:style w:type="paragraph" w:styleId="Footer">
    <w:name w:val="footer"/>
    <w:basedOn w:val="Normal"/>
    <w:link w:val="FooterChar"/>
    <w:uiPriority w:val="99"/>
    <w:unhideWhenUsed/>
    <w:rsid w:val="00792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ABD"/>
  </w:style>
  <w:style w:type="paragraph" w:styleId="Revision">
    <w:name w:val="Revision"/>
    <w:hidden/>
    <w:uiPriority w:val="99"/>
    <w:semiHidden/>
    <w:rsid w:val="00334762"/>
    <w:pPr>
      <w:spacing w:after="0" w:line="240" w:lineRule="auto"/>
    </w:pPr>
  </w:style>
  <w:style w:type="character" w:styleId="UnresolvedMention">
    <w:name w:val="Unresolved Mention"/>
    <w:basedOn w:val="DefaultParagraphFont"/>
    <w:uiPriority w:val="99"/>
    <w:semiHidden/>
    <w:unhideWhenUsed/>
    <w:rsid w:val="00963C0D"/>
    <w:rPr>
      <w:color w:val="605E5C"/>
      <w:shd w:val="clear" w:color="auto" w:fill="E1DFDD"/>
    </w:rPr>
  </w:style>
  <w:style w:type="character" w:styleId="FollowedHyperlink">
    <w:name w:val="FollowedHyperlink"/>
    <w:basedOn w:val="DefaultParagraphFont"/>
    <w:uiPriority w:val="99"/>
    <w:semiHidden/>
    <w:unhideWhenUsed/>
    <w:rsid w:val="00397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0766">
      <w:bodyDiv w:val="1"/>
      <w:marLeft w:val="0"/>
      <w:marRight w:val="0"/>
      <w:marTop w:val="0"/>
      <w:marBottom w:val="0"/>
      <w:divBdr>
        <w:top w:val="none" w:sz="0" w:space="0" w:color="auto"/>
        <w:left w:val="none" w:sz="0" w:space="0" w:color="auto"/>
        <w:bottom w:val="none" w:sz="0" w:space="0" w:color="auto"/>
        <w:right w:val="none" w:sz="0" w:space="0" w:color="auto"/>
      </w:divBdr>
    </w:div>
    <w:div w:id="147551917">
      <w:bodyDiv w:val="1"/>
      <w:marLeft w:val="0"/>
      <w:marRight w:val="0"/>
      <w:marTop w:val="0"/>
      <w:marBottom w:val="0"/>
      <w:divBdr>
        <w:top w:val="none" w:sz="0" w:space="0" w:color="auto"/>
        <w:left w:val="none" w:sz="0" w:space="0" w:color="auto"/>
        <w:bottom w:val="none" w:sz="0" w:space="0" w:color="auto"/>
        <w:right w:val="none" w:sz="0" w:space="0" w:color="auto"/>
      </w:divBdr>
      <w:divsChild>
        <w:div w:id="1414005813">
          <w:marLeft w:val="0"/>
          <w:marRight w:val="0"/>
          <w:marTop w:val="0"/>
          <w:marBottom w:val="0"/>
          <w:divBdr>
            <w:top w:val="none" w:sz="0" w:space="0" w:color="auto"/>
            <w:left w:val="none" w:sz="0" w:space="0" w:color="auto"/>
            <w:bottom w:val="none" w:sz="0" w:space="0" w:color="auto"/>
            <w:right w:val="none" w:sz="0" w:space="0" w:color="auto"/>
          </w:divBdr>
          <w:divsChild>
            <w:div w:id="1681466396">
              <w:marLeft w:val="75"/>
              <w:marRight w:val="75"/>
              <w:marTop w:val="300"/>
              <w:marBottom w:val="75"/>
              <w:divBdr>
                <w:top w:val="none" w:sz="0" w:space="0" w:color="auto"/>
                <w:left w:val="none" w:sz="0" w:space="0" w:color="auto"/>
                <w:bottom w:val="none" w:sz="0" w:space="0" w:color="auto"/>
                <w:right w:val="none" w:sz="0" w:space="0" w:color="auto"/>
              </w:divBdr>
              <w:divsChild>
                <w:div w:id="457188864">
                  <w:marLeft w:val="0"/>
                  <w:marRight w:val="0"/>
                  <w:marTop w:val="0"/>
                  <w:marBottom w:val="0"/>
                  <w:divBdr>
                    <w:top w:val="none" w:sz="0" w:space="0" w:color="auto"/>
                    <w:left w:val="none" w:sz="0" w:space="0" w:color="auto"/>
                    <w:bottom w:val="none" w:sz="0" w:space="0" w:color="auto"/>
                    <w:right w:val="none" w:sz="0" w:space="0" w:color="auto"/>
                  </w:divBdr>
                  <w:divsChild>
                    <w:div w:id="132574312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634330588">
          <w:marLeft w:val="0"/>
          <w:marRight w:val="0"/>
          <w:marTop w:val="0"/>
          <w:marBottom w:val="0"/>
          <w:divBdr>
            <w:top w:val="none" w:sz="0" w:space="0" w:color="auto"/>
            <w:left w:val="none" w:sz="0" w:space="0" w:color="auto"/>
            <w:bottom w:val="none" w:sz="0" w:space="0" w:color="auto"/>
            <w:right w:val="none" w:sz="0" w:space="0" w:color="auto"/>
          </w:divBdr>
          <w:divsChild>
            <w:div w:id="675500439">
              <w:marLeft w:val="75"/>
              <w:marRight w:val="75"/>
              <w:marTop w:val="300"/>
              <w:marBottom w:val="75"/>
              <w:divBdr>
                <w:top w:val="none" w:sz="0" w:space="0" w:color="auto"/>
                <w:left w:val="none" w:sz="0" w:space="0" w:color="auto"/>
                <w:bottom w:val="none" w:sz="0" w:space="0" w:color="auto"/>
                <w:right w:val="none" w:sz="0" w:space="0" w:color="auto"/>
              </w:divBdr>
              <w:divsChild>
                <w:div w:id="1536231192">
                  <w:marLeft w:val="0"/>
                  <w:marRight w:val="0"/>
                  <w:marTop w:val="0"/>
                  <w:marBottom w:val="0"/>
                  <w:divBdr>
                    <w:top w:val="none" w:sz="0" w:space="0" w:color="auto"/>
                    <w:left w:val="none" w:sz="0" w:space="0" w:color="auto"/>
                    <w:bottom w:val="none" w:sz="0" w:space="0" w:color="auto"/>
                    <w:right w:val="none" w:sz="0" w:space="0" w:color="auto"/>
                  </w:divBdr>
                  <w:divsChild>
                    <w:div w:id="1959094929">
                      <w:marLeft w:val="0"/>
                      <w:marRight w:val="0"/>
                      <w:marTop w:val="0"/>
                      <w:marBottom w:val="0"/>
                      <w:divBdr>
                        <w:top w:val="none" w:sz="0" w:space="0" w:color="auto"/>
                        <w:left w:val="none" w:sz="0" w:space="0" w:color="auto"/>
                        <w:bottom w:val="none" w:sz="0" w:space="0" w:color="auto"/>
                        <w:right w:val="none" w:sz="0" w:space="0" w:color="auto"/>
                      </w:divBdr>
                      <w:divsChild>
                        <w:div w:id="1652977067">
                          <w:marLeft w:val="0"/>
                          <w:marRight w:val="0"/>
                          <w:marTop w:val="0"/>
                          <w:marBottom w:val="0"/>
                          <w:divBdr>
                            <w:top w:val="none" w:sz="0" w:space="0" w:color="auto"/>
                            <w:left w:val="none" w:sz="0" w:space="0" w:color="auto"/>
                            <w:bottom w:val="none" w:sz="0" w:space="0" w:color="auto"/>
                            <w:right w:val="none" w:sz="0" w:space="0" w:color="auto"/>
                          </w:divBdr>
                          <w:divsChild>
                            <w:div w:id="23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41649">
          <w:marLeft w:val="0"/>
          <w:marRight w:val="0"/>
          <w:marTop w:val="0"/>
          <w:marBottom w:val="0"/>
          <w:divBdr>
            <w:top w:val="none" w:sz="0" w:space="0" w:color="auto"/>
            <w:left w:val="none" w:sz="0" w:space="0" w:color="auto"/>
            <w:bottom w:val="none" w:sz="0" w:space="0" w:color="auto"/>
            <w:right w:val="none" w:sz="0" w:space="0" w:color="auto"/>
          </w:divBdr>
          <w:divsChild>
            <w:div w:id="856237665">
              <w:marLeft w:val="75"/>
              <w:marRight w:val="75"/>
              <w:marTop w:val="300"/>
              <w:marBottom w:val="75"/>
              <w:divBdr>
                <w:top w:val="none" w:sz="0" w:space="0" w:color="auto"/>
                <w:left w:val="none" w:sz="0" w:space="0" w:color="auto"/>
                <w:bottom w:val="none" w:sz="0" w:space="0" w:color="auto"/>
                <w:right w:val="none" w:sz="0" w:space="0" w:color="auto"/>
              </w:divBdr>
              <w:divsChild>
                <w:div w:id="1924875026">
                  <w:marLeft w:val="0"/>
                  <w:marRight w:val="0"/>
                  <w:marTop w:val="0"/>
                  <w:marBottom w:val="0"/>
                  <w:divBdr>
                    <w:top w:val="none" w:sz="0" w:space="0" w:color="auto"/>
                    <w:left w:val="none" w:sz="0" w:space="0" w:color="auto"/>
                    <w:bottom w:val="none" w:sz="0" w:space="0" w:color="auto"/>
                    <w:right w:val="none" w:sz="0" w:space="0" w:color="auto"/>
                  </w:divBdr>
                  <w:divsChild>
                    <w:div w:id="392697574">
                      <w:marLeft w:val="0"/>
                      <w:marRight w:val="0"/>
                      <w:marTop w:val="0"/>
                      <w:marBottom w:val="0"/>
                      <w:divBdr>
                        <w:top w:val="none" w:sz="0" w:space="0" w:color="auto"/>
                        <w:left w:val="none" w:sz="0" w:space="0" w:color="auto"/>
                        <w:bottom w:val="none" w:sz="0" w:space="0" w:color="auto"/>
                        <w:right w:val="none" w:sz="0" w:space="0" w:color="auto"/>
                      </w:divBdr>
                      <w:divsChild>
                        <w:div w:id="902524106">
                          <w:marLeft w:val="0"/>
                          <w:marRight w:val="0"/>
                          <w:marTop w:val="0"/>
                          <w:marBottom w:val="0"/>
                          <w:divBdr>
                            <w:top w:val="none" w:sz="0" w:space="0" w:color="auto"/>
                            <w:left w:val="none" w:sz="0" w:space="0" w:color="auto"/>
                            <w:bottom w:val="none" w:sz="0" w:space="0" w:color="auto"/>
                            <w:right w:val="none" w:sz="0" w:space="0" w:color="auto"/>
                          </w:divBdr>
                          <w:divsChild>
                            <w:div w:id="21404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94656">
          <w:marLeft w:val="0"/>
          <w:marRight w:val="0"/>
          <w:marTop w:val="0"/>
          <w:marBottom w:val="0"/>
          <w:divBdr>
            <w:top w:val="none" w:sz="0" w:space="0" w:color="auto"/>
            <w:left w:val="none" w:sz="0" w:space="0" w:color="auto"/>
            <w:bottom w:val="none" w:sz="0" w:space="0" w:color="auto"/>
            <w:right w:val="none" w:sz="0" w:space="0" w:color="auto"/>
          </w:divBdr>
          <w:divsChild>
            <w:div w:id="112752008">
              <w:marLeft w:val="75"/>
              <w:marRight w:val="75"/>
              <w:marTop w:val="300"/>
              <w:marBottom w:val="75"/>
              <w:divBdr>
                <w:top w:val="none" w:sz="0" w:space="0" w:color="auto"/>
                <w:left w:val="none" w:sz="0" w:space="0" w:color="auto"/>
                <w:bottom w:val="none" w:sz="0" w:space="0" w:color="auto"/>
                <w:right w:val="none" w:sz="0" w:space="0" w:color="auto"/>
              </w:divBdr>
              <w:divsChild>
                <w:div w:id="20627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5458">
          <w:marLeft w:val="0"/>
          <w:marRight w:val="0"/>
          <w:marTop w:val="0"/>
          <w:marBottom w:val="0"/>
          <w:divBdr>
            <w:top w:val="none" w:sz="0" w:space="0" w:color="auto"/>
            <w:left w:val="none" w:sz="0" w:space="0" w:color="auto"/>
            <w:bottom w:val="none" w:sz="0" w:space="0" w:color="auto"/>
            <w:right w:val="none" w:sz="0" w:space="0" w:color="auto"/>
          </w:divBdr>
          <w:divsChild>
            <w:div w:id="1560169368">
              <w:marLeft w:val="75"/>
              <w:marRight w:val="75"/>
              <w:marTop w:val="300"/>
              <w:marBottom w:val="75"/>
              <w:divBdr>
                <w:top w:val="none" w:sz="0" w:space="0" w:color="auto"/>
                <w:left w:val="none" w:sz="0" w:space="0" w:color="auto"/>
                <w:bottom w:val="none" w:sz="0" w:space="0" w:color="auto"/>
                <w:right w:val="none" w:sz="0" w:space="0" w:color="auto"/>
              </w:divBdr>
              <w:divsChild>
                <w:div w:id="3809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2753">
          <w:marLeft w:val="0"/>
          <w:marRight w:val="0"/>
          <w:marTop w:val="0"/>
          <w:marBottom w:val="0"/>
          <w:divBdr>
            <w:top w:val="none" w:sz="0" w:space="0" w:color="auto"/>
            <w:left w:val="none" w:sz="0" w:space="0" w:color="auto"/>
            <w:bottom w:val="none" w:sz="0" w:space="0" w:color="auto"/>
            <w:right w:val="none" w:sz="0" w:space="0" w:color="auto"/>
          </w:divBdr>
          <w:divsChild>
            <w:div w:id="10256264">
              <w:marLeft w:val="75"/>
              <w:marRight w:val="75"/>
              <w:marTop w:val="300"/>
              <w:marBottom w:val="75"/>
              <w:divBdr>
                <w:top w:val="none" w:sz="0" w:space="0" w:color="auto"/>
                <w:left w:val="none" w:sz="0" w:space="0" w:color="auto"/>
                <w:bottom w:val="none" w:sz="0" w:space="0" w:color="auto"/>
                <w:right w:val="none" w:sz="0" w:space="0" w:color="auto"/>
              </w:divBdr>
              <w:divsChild>
                <w:div w:id="15698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2620">
          <w:marLeft w:val="0"/>
          <w:marRight w:val="0"/>
          <w:marTop w:val="0"/>
          <w:marBottom w:val="0"/>
          <w:divBdr>
            <w:top w:val="none" w:sz="0" w:space="0" w:color="auto"/>
            <w:left w:val="none" w:sz="0" w:space="0" w:color="auto"/>
            <w:bottom w:val="none" w:sz="0" w:space="0" w:color="auto"/>
            <w:right w:val="none" w:sz="0" w:space="0" w:color="auto"/>
          </w:divBdr>
          <w:divsChild>
            <w:div w:id="934630261">
              <w:marLeft w:val="75"/>
              <w:marRight w:val="75"/>
              <w:marTop w:val="300"/>
              <w:marBottom w:val="75"/>
              <w:divBdr>
                <w:top w:val="none" w:sz="0" w:space="0" w:color="auto"/>
                <w:left w:val="none" w:sz="0" w:space="0" w:color="auto"/>
                <w:bottom w:val="none" w:sz="0" w:space="0" w:color="auto"/>
                <w:right w:val="none" w:sz="0" w:space="0" w:color="auto"/>
              </w:divBdr>
              <w:divsChild>
                <w:div w:id="2055690981">
                  <w:marLeft w:val="0"/>
                  <w:marRight w:val="0"/>
                  <w:marTop w:val="0"/>
                  <w:marBottom w:val="0"/>
                  <w:divBdr>
                    <w:top w:val="none" w:sz="0" w:space="0" w:color="auto"/>
                    <w:left w:val="none" w:sz="0" w:space="0" w:color="auto"/>
                    <w:bottom w:val="none" w:sz="0" w:space="0" w:color="auto"/>
                    <w:right w:val="none" w:sz="0" w:space="0" w:color="auto"/>
                  </w:divBdr>
                  <w:divsChild>
                    <w:div w:id="772477377">
                      <w:marLeft w:val="-15"/>
                      <w:marRight w:val="-15"/>
                      <w:marTop w:val="0"/>
                      <w:marBottom w:val="0"/>
                      <w:divBdr>
                        <w:top w:val="none" w:sz="0" w:space="0" w:color="auto"/>
                        <w:left w:val="none" w:sz="0" w:space="0" w:color="auto"/>
                        <w:bottom w:val="none" w:sz="0" w:space="0" w:color="auto"/>
                        <w:right w:val="none" w:sz="0" w:space="0" w:color="auto"/>
                      </w:divBdr>
                      <w:divsChild>
                        <w:div w:id="1108282735">
                          <w:marLeft w:val="0"/>
                          <w:marRight w:val="0"/>
                          <w:marTop w:val="0"/>
                          <w:marBottom w:val="0"/>
                          <w:divBdr>
                            <w:top w:val="none" w:sz="0" w:space="0" w:color="auto"/>
                            <w:left w:val="none" w:sz="0" w:space="0" w:color="auto"/>
                            <w:bottom w:val="none" w:sz="0" w:space="0" w:color="auto"/>
                            <w:right w:val="none" w:sz="0" w:space="0" w:color="auto"/>
                          </w:divBdr>
                        </w:div>
                        <w:div w:id="1887331891">
                          <w:marLeft w:val="0"/>
                          <w:marRight w:val="0"/>
                          <w:marTop w:val="0"/>
                          <w:marBottom w:val="0"/>
                          <w:divBdr>
                            <w:top w:val="none" w:sz="0" w:space="0" w:color="auto"/>
                            <w:left w:val="none" w:sz="0" w:space="0" w:color="auto"/>
                            <w:bottom w:val="none" w:sz="0" w:space="0" w:color="auto"/>
                            <w:right w:val="none" w:sz="0" w:space="0" w:color="auto"/>
                          </w:divBdr>
                        </w:div>
                        <w:div w:id="1305040620">
                          <w:marLeft w:val="0"/>
                          <w:marRight w:val="0"/>
                          <w:marTop w:val="0"/>
                          <w:marBottom w:val="0"/>
                          <w:divBdr>
                            <w:top w:val="none" w:sz="0" w:space="0" w:color="auto"/>
                            <w:left w:val="none" w:sz="0" w:space="0" w:color="auto"/>
                            <w:bottom w:val="none" w:sz="0" w:space="0" w:color="auto"/>
                            <w:right w:val="none" w:sz="0" w:space="0" w:color="auto"/>
                          </w:divBdr>
                        </w:div>
                      </w:divsChild>
                    </w:div>
                    <w:div w:id="1557544557">
                      <w:marLeft w:val="0"/>
                      <w:marRight w:val="0"/>
                      <w:marTop w:val="0"/>
                      <w:marBottom w:val="0"/>
                      <w:divBdr>
                        <w:top w:val="none" w:sz="0" w:space="0" w:color="auto"/>
                        <w:left w:val="none" w:sz="0" w:space="0" w:color="auto"/>
                        <w:bottom w:val="none" w:sz="0" w:space="0" w:color="auto"/>
                        <w:right w:val="none" w:sz="0" w:space="0" w:color="auto"/>
                      </w:divBdr>
                      <w:divsChild>
                        <w:div w:id="3531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67070">
          <w:marLeft w:val="0"/>
          <w:marRight w:val="0"/>
          <w:marTop w:val="0"/>
          <w:marBottom w:val="0"/>
          <w:divBdr>
            <w:top w:val="none" w:sz="0" w:space="0" w:color="auto"/>
            <w:left w:val="none" w:sz="0" w:space="0" w:color="auto"/>
            <w:bottom w:val="none" w:sz="0" w:space="0" w:color="auto"/>
            <w:right w:val="none" w:sz="0" w:space="0" w:color="auto"/>
          </w:divBdr>
          <w:divsChild>
            <w:div w:id="918639659">
              <w:marLeft w:val="75"/>
              <w:marRight w:val="75"/>
              <w:marTop w:val="300"/>
              <w:marBottom w:val="75"/>
              <w:divBdr>
                <w:top w:val="none" w:sz="0" w:space="0" w:color="auto"/>
                <w:left w:val="none" w:sz="0" w:space="0" w:color="auto"/>
                <w:bottom w:val="none" w:sz="0" w:space="0" w:color="auto"/>
                <w:right w:val="none" w:sz="0" w:space="0" w:color="auto"/>
              </w:divBdr>
              <w:divsChild>
                <w:div w:id="430862218">
                  <w:marLeft w:val="0"/>
                  <w:marRight w:val="0"/>
                  <w:marTop w:val="0"/>
                  <w:marBottom w:val="0"/>
                  <w:divBdr>
                    <w:top w:val="none" w:sz="0" w:space="0" w:color="auto"/>
                    <w:left w:val="none" w:sz="0" w:space="0" w:color="auto"/>
                    <w:bottom w:val="none" w:sz="0" w:space="0" w:color="auto"/>
                    <w:right w:val="none" w:sz="0" w:space="0" w:color="auto"/>
                  </w:divBdr>
                  <w:divsChild>
                    <w:div w:id="6491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8910">
          <w:marLeft w:val="0"/>
          <w:marRight w:val="0"/>
          <w:marTop w:val="0"/>
          <w:marBottom w:val="0"/>
          <w:divBdr>
            <w:top w:val="none" w:sz="0" w:space="0" w:color="auto"/>
            <w:left w:val="none" w:sz="0" w:space="0" w:color="auto"/>
            <w:bottom w:val="none" w:sz="0" w:space="0" w:color="auto"/>
            <w:right w:val="none" w:sz="0" w:space="0" w:color="auto"/>
          </w:divBdr>
          <w:divsChild>
            <w:div w:id="52774531">
              <w:marLeft w:val="75"/>
              <w:marRight w:val="75"/>
              <w:marTop w:val="300"/>
              <w:marBottom w:val="75"/>
              <w:divBdr>
                <w:top w:val="none" w:sz="0" w:space="0" w:color="auto"/>
                <w:left w:val="none" w:sz="0" w:space="0" w:color="auto"/>
                <w:bottom w:val="none" w:sz="0" w:space="0" w:color="auto"/>
                <w:right w:val="none" w:sz="0" w:space="0" w:color="auto"/>
              </w:divBdr>
              <w:divsChild>
                <w:div w:id="5952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07015">
      <w:bodyDiv w:val="1"/>
      <w:marLeft w:val="0"/>
      <w:marRight w:val="0"/>
      <w:marTop w:val="0"/>
      <w:marBottom w:val="0"/>
      <w:divBdr>
        <w:top w:val="none" w:sz="0" w:space="0" w:color="auto"/>
        <w:left w:val="none" w:sz="0" w:space="0" w:color="auto"/>
        <w:bottom w:val="none" w:sz="0" w:space="0" w:color="auto"/>
        <w:right w:val="none" w:sz="0" w:space="0" w:color="auto"/>
      </w:divBdr>
    </w:div>
    <w:div w:id="593825344">
      <w:bodyDiv w:val="1"/>
      <w:marLeft w:val="0"/>
      <w:marRight w:val="0"/>
      <w:marTop w:val="0"/>
      <w:marBottom w:val="0"/>
      <w:divBdr>
        <w:top w:val="none" w:sz="0" w:space="0" w:color="auto"/>
        <w:left w:val="none" w:sz="0" w:space="0" w:color="auto"/>
        <w:bottom w:val="none" w:sz="0" w:space="0" w:color="auto"/>
        <w:right w:val="none" w:sz="0" w:space="0" w:color="auto"/>
      </w:divBdr>
      <w:divsChild>
        <w:div w:id="1065950713">
          <w:marLeft w:val="0"/>
          <w:marRight w:val="0"/>
          <w:marTop w:val="0"/>
          <w:marBottom w:val="0"/>
          <w:divBdr>
            <w:top w:val="none" w:sz="0" w:space="0" w:color="auto"/>
            <w:left w:val="none" w:sz="0" w:space="0" w:color="auto"/>
            <w:bottom w:val="none" w:sz="0" w:space="0" w:color="auto"/>
            <w:right w:val="none" w:sz="0" w:space="0" w:color="auto"/>
          </w:divBdr>
          <w:divsChild>
            <w:div w:id="1888638767">
              <w:marLeft w:val="75"/>
              <w:marRight w:val="75"/>
              <w:marTop w:val="300"/>
              <w:marBottom w:val="75"/>
              <w:divBdr>
                <w:top w:val="none" w:sz="0" w:space="0" w:color="auto"/>
                <w:left w:val="none" w:sz="0" w:space="0" w:color="auto"/>
                <w:bottom w:val="none" w:sz="0" w:space="0" w:color="auto"/>
                <w:right w:val="none" w:sz="0" w:space="0" w:color="auto"/>
              </w:divBdr>
              <w:divsChild>
                <w:div w:id="397943143">
                  <w:marLeft w:val="0"/>
                  <w:marRight w:val="0"/>
                  <w:marTop w:val="0"/>
                  <w:marBottom w:val="0"/>
                  <w:divBdr>
                    <w:top w:val="none" w:sz="0" w:space="0" w:color="auto"/>
                    <w:left w:val="none" w:sz="0" w:space="0" w:color="auto"/>
                    <w:bottom w:val="none" w:sz="0" w:space="0" w:color="auto"/>
                    <w:right w:val="none" w:sz="0" w:space="0" w:color="auto"/>
                  </w:divBdr>
                  <w:divsChild>
                    <w:div w:id="1857227997">
                      <w:marLeft w:val="0"/>
                      <w:marRight w:val="0"/>
                      <w:marTop w:val="0"/>
                      <w:marBottom w:val="0"/>
                      <w:divBdr>
                        <w:top w:val="none" w:sz="0" w:space="0" w:color="auto"/>
                        <w:left w:val="none" w:sz="0" w:space="0" w:color="auto"/>
                        <w:bottom w:val="none" w:sz="0" w:space="0" w:color="auto"/>
                        <w:right w:val="none" w:sz="0" w:space="0" w:color="auto"/>
                      </w:divBdr>
                      <w:divsChild>
                        <w:div w:id="162477666">
                          <w:marLeft w:val="0"/>
                          <w:marRight w:val="0"/>
                          <w:marTop w:val="0"/>
                          <w:marBottom w:val="0"/>
                          <w:divBdr>
                            <w:top w:val="none" w:sz="0" w:space="0" w:color="auto"/>
                            <w:left w:val="none" w:sz="0" w:space="0" w:color="auto"/>
                            <w:bottom w:val="none" w:sz="0" w:space="0" w:color="auto"/>
                            <w:right w:val="none" w:sz="0" w:space="0" w:color="auto"/>
                          </w:divBdr>
                          <w:divsChild>
                            <w:div w:id="7467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9350">
          <w:marLeft w:val="0"/>
          <w:marRight w:val="0"/>
          <w:marTop w:val="0"/>
          <w:marBottom w:val="0"/>
          <w:divBdr>
            <w:top w:val="none" w:sz="0" w:space="0" w:color="auto"/>
            <w:left w:val="none" w:sz="0" w:space="0" w:color="auto"/>
            <w:bottom w:val="none" w:sz="0" w:space="0" w:color="auto"/>
            <w:right w:val="none" w:sz="0" w:space="0" w:color="auto"/>
          </w:divBdr>
          <w:divsChild>
            <w:div w:id="592053270">
              <w:marLeft w:val="75"/>
              <w:marRight w:val="75"/>
              <w:marTop w:val="300"/>
              <w:marBottom w:val="75"/>
              <w:divBdr>
                <w:top w:val="none" w:sz="0" w:space="0" w:color="auto"/>
                <w:left w:val="none" w:sz="0" w:space="0" w:color="auto"/>
                <w:bottom w:val="none" w:sz="0" w:space="0" w:color="auto"/>
                <w:right w:val="none" w:sz="0" w:space="0" w:color="auto"/>
              </w:divBdr>
              <w:divsChild>
                <w:div w:id="1844201611">
                  <w:marLeft w:val="0"/>
                  <w:marRight w:val="0"/>
                  <w:marTop w:val="0"/>
                  <w:marBottom w:val="0"/>
                  <w:divBdr>
                    <w:top w:val="none" w:sz="0" w:space="0" w:color="auto"/>
                    <w:left w:val="none" w:sz="0" w:space="0" w:color="auto"/>
                    <w:bottom w:val="none" w:sz="0" w:space="0" w:color="auto"/>
                    <w:right w:val="none" w:sz="0" w:space="0" w:color="auto"/>
                  </w:divBdr>
                  <w:divsChild>
                    <w:div w:id="1323319333">
                      <w:marLeft w:val="0"/>
                      <w:marRight w:val="0"/>
                      <w:marTop w:val="0"/>
                      <w:marBottom w:val="0"/>
                      <w:divBdr>
                        <w:top w:val="none" w:sz="0" w:space="0" w:color="auto"/>
                        <w:left w:val="none" w:sz="0" w:space="0" w:color="auto"/>
                        <w:bottom w:val="none" w:sz="0" w:space="0" w:color="auto"/>
                        <w:right w:val="none" w:sz="0" w:space="0" w:color="auto"/>
                      </w:divBdr>
                      <w:divsChild>
                        <w:div w:id="1582910521">
                          <w:marLeft w:val="0"/>
                          <w:marRight w:val="0"/>
                          <w:marTop w:val="0"/>
                          <w:marBottom w:val="0"/>
                          <w:divBdr>
                            <w:top w:val="none" w:sz="0" w:space="0" w:color="auto"/>
                            <w:left w:val="none" w:sz="0" w:space="0" w:color="auto"/>
                            <w:bottom w:val="none" w:sz="0" w:space="0" w:color="auto"/>
                            <w:right w:val="none" w:sz="0" w:space="0" w:color="auto"/>
                          </w:divBdr>
                          <w:divsChild>
                            <w:div w:id="19586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753269">
          <w:marLeft w:val="0"/>
          <w:marRight w:val="0"/>
          <w:marTop w:val="0"/>
          <w:marBottom w:val="0"/>
          <w:divBdr>
            <w:top w:val="none" w:sz="0" w:space="0" w:color="auto"/>
            <w:left w:val="none" w:sz="0" w:space="0" w:color="auto"/>
            <w:bottom w:val="none" w:sz="0" w:space="0" w:color="auto"/>
            <w:right w:val="none" w:sz="0" w:space="0" w:color="auto"/>
          </w:divBdr>
          <w:divsChild>
            <w:div w:id="1806388479">
              <w:marLeft w:val="75"/>
              <w:marRight w:val="75"/>
              <w:marTop w:val="300"/>
              <w:marBottom w:val="75"/>
              <w:divBdr>
                <w:top w:val="none" w:sz="0" w:space="0" w:color="auto"/>
                <w:left w:val="none" w:sz="0" w:space="0" w:color="auto"/>
                <w:bottom w:val="none" w:sz="0" w:space="0" w:color="auto"/>
                <w:right w:val="none" w:sz="0" w:space="0" w:color="auto"/>
              </w:divBdr>
              <w:divsChild>
                <w:div w:id="8829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1056">
          <w:marLeft w:val="0"/>
          <w:marRight w:val="0"/>
          <w:marTop w:val="0"/>
          <w:marBottom w:val="0"/>
          <w:divBdr>
            <w:top w:val="none" w:sz="0" w:space="0" w:color="auto"/>
            <w:left w:val="none" w:sz="0" w:space="0" w:color="auto"/>
            <w:bottom w:val="none" w:sz="0" w:space="0" w:color="auto"/>
            <w:right w:val="none" w:sz="0" w:space="0" w:color="auto"/>
          </w:divBdr>
          <w:divsChild>
            <w:div w:id="220295021">
              <w:marLeft w:val="75"/>
              <w:marRight w:val="75"/>
              <w:marTop w:val="300"/>
              <w:marBottom w:val="75"/>
              <w:divBdr>
                <w:top w:val="none" w:sz="0" w:space="0" w:color="auto"/>
                <w:left w:val="none" w:sz="0" w:space="0" w:color="auto"/>
                <w:bottom w:val="none" w:sz="0" w:space="0" w:color="auto"/>
                <w:right w:val="none" w:sz="0" w:space="0" w:color="auto"/>
              </w:divBdr>
              <w:divsChild>
                <w:div w:id="21039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3959">
          <w:marLeft w:val="0"/>
          <w:marRight w:val="0"/>
          <w:marTop w:val="0"/>
          <w:marBottom w:val="0"/>
          <w:divBdr>
            <w:top w:val="none" w:sz="0" w:space="0" w:color="auto"/>
            <w:left w:val="none" w:sz="0" w:space="0" w:color="auto"/>
            <w:bottom w:val="none" w:sz="0" w:space="0" w:color="auto"/>
            <w:right w:val="none" w:sz="0" w:space="0" w:color="auto"/>
          </w:divBdr>
          <w:divsChild>
            <w:div w:id="1990863556">
              <w:marLeft w:val="75"/>
              <w:marRight w:val="75"/>
              <w:marTop w:val="300"/>
              <w:marBottom w:val="75"/>
              <w:divBdr>
                <w:top w:val="none" w:sz="0" w:space="0" w:color="auto"/>
                <w:left w:val="none" w:sz="0" w:space="0" w:color="auto"/>
                <w:bottom w:val="none" w:sz="0" w:space="0" w:color="auto"/>
                <w:right w:val="none" w:sz="0" w:space="0" w:color="auto"/>
              </w:divBdr>
              <w:divsChild>
                <w:div w:id="1252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908">
          <w:marLeft w:val="0"/>
          <w:marRight w:val="0"/>
          <w:marTop w:val="0"/>
          <w:marBottom w:val="0"/>
          <w:divBdr>
            <w:top w:val="none" w:sz="0" w:space="0" w:color="auto"/>
            <w:left w:val="none" w:sz="0" w:space="0" w:color="auto"/>
            <w:bottom w:val="none" w:sz="0" w:space="0" w:color="auto"/>
            <w:right w:val="none" w:sz="0" w:space="0" w:color="auto"/>
          </w:divBdr>
          <w:divsChild>
            <w:div w:id="2067603354">
              <w:marLeft w:val="75"/>
              <w:marRight w:val="75"/>
              <w:marTop w:val="300"/>
              <w:marBottom w:val="75"/>
              <w:divBdr>
                <w:top w:val="none" w:sz="0" w:space="0" w:color="auto"/>
                <w:left w:val="none" w:sz="0" w:space="0" w:color="auto"/>
                <w:bottom w:val="none" w:sz="0" w:space="0" w:color="auto"/>
                <w:right w:val="none" w:sz="0" w:space="0" w:color="auto"/>
              </w:divBdr>
              <w:divsChild>
                <w:div w:id="1139416443">
                  <w:marLeft w:val="0"/>
                  <w:marRight w:val="0"/>
                  <w:marTop w:val="0"/>
                  <w:marBottom w:val="0"/>
                  <w:divBdr>
                    <w:top w:val="none" w:sz="0" w:space="0" w:color="auto"/>
                    <w:left w:val="none" w:sz="0" w:space="0" w:color="auto"/>
                    <w:bottom w:val="none" w:sz="0" w:space="0" w:color="auto"/>
                    <w:right w:val="none" w:sz="0" w:space="0" w:color="auto"/>
                  </w:divBdr>
                  <w:divsChild>
                    <w:div w:id="438336341">
                      <w:marLeft w:val="-15"/>
                      <w:marRight w:val="-15"/>
                      <w:marTop w:val="0"/>
                      <w:marBottom w:val="0"/>
                      <w:divBdr>
                        <w:top w:val="none" w:sz="0" w:space="0" w:color="auto"/>
                        <w:left w:val="none" w:sz="0" w:space="0" w:color="auto"/>
                        <w:bottom w:val="none" w:sz="0" w:space="0" w:color="auto"/>
                        <w:right w:val="none" w:sz="0" w:space="0" w:color="auto"/>
                      </w:divBdr>
                      <w:divsChild>
                        <w:div w:id="1469320495">
                          <w:marLeft w:val="0"/>
                          <w:marRight w:val="0"/>
                          <w:marTop w:val="0"/>
                          <w:marBottom w:val="0"/>
                          <w:divBdr>
                            <w:top w:val="none" w:sz="0" w:space="0" w:color="auto"/>
                            <w:left w:val="none" w:sz="0" w:space="0" w:color="auto"/>
                            <w:bottom w:val="none" w:sz="0" w:space="0" w:color="auto"/>
                            <w:right w:val="none" w:sz="0" w:space="0" w:color="auto"/>
                          </w:divBdr>
                        </w:div>
                        <w:div w:id="1025445581">
                          <w:marLeft w:val="0"/>
                          <w:marRight w:val="0"/>
                          <w:marTop w:val="0"/>
                          <w:marBottom w:val="0"/>
                          <w:divBdr>
                            <w:top w:val="none" w:sz="0" w:space="0" w:color="auto"/>
                            <w:left w:val="none" w:sz="0" w:space="0" w:color="auto"/>
                            <w:bottom w:val="none" w:sz="0" w:space="0" w:color="auto"/>
                            <w:right w:val="none" w:sz="0" w:space="0" w:color="auto"/>
                          </w:divBdr>
                        </w:div>
                        <w:div w:id="1748110878">
                          <w:marLeft w:val="0"/>
                          <w:marRight w:val="0"/>
                          <w:marTop w:val="0"/>
                          <w:marBottom w:val="0"/>
                          <w:divBdr>
                            <w:top w:val="none" w:sz="0" w:space="0" w:color="auto"/>
                            <w:left w:val="none" w:sz="0" w:space="0" w:color="auto"/>
                            <w:bottom w:val="none" w:sz="0" w:space="0" w:color="auto"/>
                            <w:right w:val="none" w:sz="0" w:space="0" w:color="auto"/>
                          </w:divBdr>
                        </w:div>
                      </w:divsChild>
                    </w:div>
                    <w:div w:id="697508548">
                      <w:marLeft w:val="0"/>
                      <w:marRight w:val="0"/>
                      <w:marTop w:val="0"/>
                      <w:marBottom w:val="0"/>
                      <w:divBdr>
                        <w:top w:val="none" w:sz="0" w:space="0" w:color="auto"/>
                        <w:left w:val="none" w:sz="0" w:space="0" w:color="auto"/>
                        <w:bottom w:val="none" w:sz="0" w:space="0" w:color="auto"/>
                        <w:right w:val="none" w:sz="0" w:space="0" w:color="auto"/>
                      </w:divBdr>
                      <w:divsChild>
                        <w:div w:id="7208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06658">
          <w:marLeft w:val="0"/>
          <w:marRight w:val="0"/>
          <w:marTop w:val="0"/>
          <w:marBottom w:val="0"/>
          <w:divBdr>
            <w:top w:val="none" w:sz="0" w:space="0" w:color="auto"/>
            <w:left w:val="none" w:sz="0" w:space="0" w:color="auto"/>
            <w:bottom w:val="none" w:sz="0" w:space="0" w:color="auto"/>
            <w:right w:val="none" w:sz="0" w:space="0" w:color="auto"/>
          </w:divBdr>
          <w:divsChild>
            <w:div w:id="978219684">
              <w:marLeft w:val="75"/>
              <w:marRight w:val="75"/>
              <w:marTop w:val="300"/>
              <w:marBottom w:val="75"/>
              <w:divBdr>
                <w:top w:val="none" w:sz="0" w:space="0" w:color="auto"/>
                <w:left w:val="none" w:sz="0" w:space="0" w:color="auto"/>
                <w:bottom w:val="none" w:sz="0" w:space="0" w:color="auto"/>
                <w:right w:val="none" w:sz="0" w:space="0" w:color="auto"/>
              </w:divBdr>
              <w:divsChild>
                <w:div w:id="111242182">
                  <w:marLeft w:val="0"/>
                  <w:marRight w:val="0"/>
                  <w:marTop w:val="0"/>
                  <w:marBottom w:val="0"/>
                  <w:divBdr>
                    <w:top w:val="none" w:sz="0" w:space="0" w:color="auto"/>
                    <w:left w:val="none" w:sz="0" w:space="0" w:color="auto"/>
                    <w:bottom w:val="none" w:sz="0" w:space="0" w:color="auto"/>
                    <w:right w:val="none" w:sz="0" w:space="0" w:color="auto"/>
                  </w:divBdr>
                  <w:divsChild>
                    <w:div w:id="19644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620">
          <w:marLeft w:val="0"/>
          <w:marRight w:val="0"/>
          <w:marTop w:val="0"/>
          <w:marBottom w:val="0"/>
          <w:divBdr>
            <w:top w:val="none" w:sz="0" w:space="0" w:color="auto"/>
            <w:left w:val="none" w:sz="0" w:space="0" w:color="auto"/>
            <w:bottom w:val="none" w:sz="0" w:space="0" w:color="auto"/>
            <w:right w:val="none" w:sz="0" w:space="0" w:color="auto"/>
          </w:divBdr>
          <w:divsChild>
            <w:div w:id="1014958242">
              <w:marLeft w:val="75"/>
              <w:marRight w:val="75"/>
              <w:marTop w:val="300"/>
              <w:marBottom w:val="75"/>
              <w:divBdr>
                <w:top w:val="none" w:sz="0" w:space="0" w:color="auto"/>
                <w:left w:val="none" w:sz="0" w:space="0" w:color="auto"/>
                <w:bottom w:val="none" w:sz="0" w:space="0" w:color="auto"/>
                <w:right w:val="none" w:sz="0" w:space="0" w:color="auto"/>
              </w:divBdr>
              <w:divsChild>
                <w:div w:id="453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5446">
      <w:bodyDiv w:val="1"/>
      <w:marLeft w:val="0"/>
      <w:marRight w:val="0"/>
      <w:marTop w:val="0"/>
      <w:marBottom w:val="0"/>
      <w:divBdr>
        <w:top w:val="none" w:sz="0" w:space="0" w:color="auto"/>
        <w:left w:val="none" w:sz="0" w:space="0" w:color="auto"/>
        <w:bottom w:val="none" w:sz="0" w:space="0" w:color="auto"/>
        <w:right w:val="none" w:sz="0" w:space="0" w:color="auto"/>
      </w:divBdr>
    </w:div>
    <w:div w:id="796146513">
      <w:bodyDiv w:val="1"/>
      <w:marLeft w:val="0"/>
      <w:marRight w:val="0"/>
      <w:marTop w:val="0"/>
      <w:marBottom w:val="0"/>
      <w:divBdr>
        <w:top w:val="none" w:sz="0" w:space="0" w:color="auto"/>
        <w:left w:val="none" w:sz="0" w:space="0" w:color="auto"/>
        <w:bottom w:val="none" w:sz="0" w:space="0" w:color="auto"/>
        <w:right w:val="none" w:sz="0" w:space="0" w:color="auto"/>
      </w:divBdr>
    </w:div>
    <w:div w:id="835531522">
      <w:bodyDiv w:val="1"/>
      <w:marLeft w:val="0"/>
      <w:marRight w:val="0"/>
      <w:marTop w:val="0"/>
      <w:marBottom w:val="0"/>
      <w:divBdr>
        <w:top w:val="none" w:sz="0" w:space="0" w:color="auto"/>
        <w:left w:val="none" w:sz="0" w:space="0" w:color="auto"/>
        <w:bottom w:val="none" w:sz="0" w:space="0" w:color="auto"/>
        <w:right w:val="none" w:sz="0" w:space="0" w:color="auto"/>
      </w:divBdr>
    </w:div>
    <w:div w:id="898134422">
      <w:bodyDiv w:val="1"/>
      <w:marLeft w:val="0"/>
      <w:marRight w:val="0"/>
      <w:marTop w:val="0"/>
      <w:marBottom w:val="0"/>
      <w:divBdr>
        <w:top w:val="none" w:sz="0" w:space="0" w:color="auto"/>
        <w:left w:val="none" w:sz="0" w:space="0" w:color="auto"/>
        <w:bottom w:val="none" w:sz="0" w:space="0" w:color="auto"/>
        <w:right w:val="none" w:sz="0" w:space="0" w:color="auto"/>
      </w:divBdr>
    </w:div>
    <w:div w:id="1054237184">
      <w:bodyDiv w:val="1"/>
      <w:marLeft w:val="0"/>
      <w:marRight w:val="0"/>
      <w:marTop w:val="0"/>
      <w:marBottom w:val="0"/>
      <w:divBdr>
        <w:top w:val="none" w:sz="0" w:space="0" w:color="auto"/>
        <w:left w:val="none" w:sz="0" w:space="0" w:color="auto"/>
        <w:bottom w:val="none" w:sz="0" w:space="0" w:color="auto"/>
        <w:right w:val="none" w:sz="0" w:space="0" w:color="auto"/>
      </w:divBdr>
    </w:div>
    <w:div w:id="1056969203">
      <w:bodyDiv w:val="1"/>
      <w:marLeft w:val="0"/>
      <w:marRight w:val="0"/>
      <w:marTop w:val="0"/>
      <w:marBottom w:val="0"/>
      <w:divBdr>
        <w:top w:val="none" w:sz="0" w:space="0" w:color="auto"/>
        <w:left w:val="none" w:sz="0" w:space="0" w:color="auto"/>
        <w:bottom w:val="none" w:sz="0" w:space="0" w:color="auto"/>
        <w:right w:val="none" w:sz="0" w:space="0" w:color="auto"/>
      </w:divBdr>
    </w:div>
    <w:div w:id="1146816571">
      <w:bodyDiv w:val="1"/>
      <w:marLeft w:val="0"/>
      <w:marRight w:val="0"/>
      <w:marTop w:val="0"/>
      <w:marBottom w:val="0"/>
      <w:divBdr>
        <w:top w:val="none" w:sz="0" w:space="0" w:color="auto"/>
        <w:left w:val="none" w:sz="0" w:space="0" w:color="auto"/>
        <w:bottom w:val="none" w:sz="0" w:space="0" w:color="auto"/>
        <w:right w:val="none" w:sz="0" w:space="0" w:color="auto"/>
      </w:divBdr>
      <w:divsChild>
        <w:div w:id="884870984">
          <w:marLeft w:val="0"/>
          <w:marRight w:val="0"/>
          <w:marTop w:val="0"/>
          <w:marBottom w:val="0"/>
          <w:divBdr>
            <w:top w:val="none" w:sz="0" w:space="0" w:color="auto"/>
            <w:left w:val="none" w:sz="0" w:space="0" w:color="auto"/>
            <w:bottom w:val="none" w:sz="0" w:space="0" w:color="auto"/>
            <w:right w:val="none" w:sz="0" w:space="0" w:color="auto"/>
          </w:divBdr>
          <w:divsChild>
            <w:div w:id="1117792167">
              <w:marLeft w:val="75"/>
              <w:marRight w:val="75"/>
              <w:marTop w:val="300"/>
              <w:marBottom w:val="75"/>
              <w:divBdr>
                <w:top w:val="none" w:sz="0" w:space="0" w:color="auto"/>
                <w:left w:val="none" w:sz="0" w:space="0" w:color="auto"/>
                <w:bottom w:val="none" w:sz="0" w:space="0" w:color="auto"/>
                <w:right w:val="none" w:sz="0" w:space="0" w:color="auto"/>
              </w:divBdr>
              <w:divsChild>
                <w:div w:id="385959969">
                  <w:marLeft w:val="0"/>
                  <w:marRight w:val="0"/>
                  <w:marTop w:val="0"/>
                  <w:marBottom w:val="0"/>
                  <w:divBdr>
                    <w:top w:val="none" w:sz="0" w:space="0" w:color="auto"/>
                    <w:left w:val="none" w:sz="0" w:space="0" w:color="auto"/>
                    <w:bottom w:val="none" w:sz="0" w:space="0" w:color="auto"/>
                    <w:right w:val="none" w:sz="0" w:space="0" w:color="auto"/>
                  </w:divBdr>
                  <w:divsChild>
                    <w:div w:id="685599802">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1389766778">
          <w:marLeft w:val="0"/>
          <w:marRight w:val="0"/>
          <w:marTop w:val="0"/>
          <w:marBottom w:val="0"/>
          <w:divBdr>
            <w:top w:val="none" w:sz="0" w:space="0" w:color="auto"/>
            <w:left w:val="none" w:sz="0" w:space="0" w:color="auto"/>
            <w:bottom w:val="none" w:sz="0" w:space="0" w:color="auto"/>
            <w:right w:val="none" w:sz="0" w:space="0" w:color="auto"/>
          </w:divBdr>
          <w:divsChild>
            <w:div w:id="1977029802">
              <w:marLeft w:val="75"/>
              <w:marRight w:val="75"/>
              <w:marTop w:val="300"/>
              <w:marBottom w:val="75"/>
              <w:divBdr>
                <w:top w:val="none" w:sz="0" w:space="0" w:color="auto"/>
                <w:left w:val="none" w:sz="0" w:space="0" w:color="auto"/>
                <w:bottom w:val="none" w:sz="0" w:space="0" w:color="auto"/>
                <w:right w:val="none" w:sz="0" w:space="0" w:color="auto"/>
              </w:divBdr>
              <w:divsChild>
                <w:div w:id="480539886">
                  <w:marLeft w:val="0"/>
                  <w:marRight w:val="0"/>
                  <w:marTop w:val="0"/>
                  <w:marBottom w:val="0"/>
                  <w:divBdr>
                    <w:top w:val="none" w:sz="0" w:space="0" w:color="auto"/>
                    <w:left w:val="none" w:sz="0" w:space="0" w:color="auto"/>
                    <w:bottom w:val="none" w:sz="0" w:space="0" w:color="auto"/>
                    <w:right w:val="none" w:sz="0" w:space="0" w:color="auto"/>
                  </w:divBdr>
                  <w:divsChild>
                    <w:div w:id="645207356">
                      <w:marLeft w:val="0"/>
                      <w:marRight w:val="0"/>
                      <w:marTop w:val="0"/>
                      <w:marBottom w:val="0"/>
                      <w:divBdr>
                        <w:top w:val="none" w:sz="0" w:space="0" w:color="auto"/>
                        <w:left w:val="none" w:sz="0" w:space="0" w:color="auto"/>
                        <w:bottom w:val="none" w:sz="0" w:space="0" w:color="auto"/>
                        <w:right w:val="none" w:sz="0" w:space="0" w:color="auto"/>
                      </w:divBdr>
                      <w:divsChild>
                        <w:div w:id="337392688">
                          <w:marLeft w:val="0"/>
                          <w:marRight w:val="0"/>
                          <w:marTop w:val="0"/>
                          <w:marBottom w:val="0"/>
                          <w:divBdr>
                            <w:top w:val="none" w:sz="0" w:space="0" w:color="auto"/>
                            <w:left w:val="none" w:sz="0" w:space="0" w:color="auto"/>
                            <w:bottom w:val="none" w:sz="0" w:space="0" w:color="auto"/>
                            <w:right w:val="none" w:sz="0" w:space="0" w:color="auto"/>
                          </w:divBdr>
                          <w:divsChild>
                            <w:div w:id="10634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55375">
          <w:marLeft w:val="0"/>
          <w:marRight w:val="0"/>
          <w:marTop w:val="0"/>
          <w:marBottom w:val="0"/>
          <w:divBdr>
            <w:top w:val="none" w:sz="0" w:space="0" w:color="auto"/>
            <w:left w:val="none" w:sz="0" w:space="0" w:color="auto"/>
            <w:bottom w:val="none" w:sz="0" w:space="0" w:color="auto"/>
            <w:right w:val="none" w:sz="0" w:space="0" w:color="auto"/>
          </w:divBdr>
          <w:divsChild>
            <w:div w:id="781266074">
              <w:marLeft w:val="75"/>
              <w:marRight w:val="75"/>
              <w:marTop w:val="300"/>
              <w:marBottom w:val="75"/>
              <w:divBdr>
                <w:top w:val="none" w:sz="0" w:space="0" w:color="auto"/>
                <w:left w:val="none" w:sz="0" w:space="0" w:color="auto"/>
                <w:bottom w:val="none" w:sz="0" w:space="0" w:color="auto"/>
                <w:right w:val="none" w:sz="0" w:space="0" w:color="auto"/>
              </w:divBdr>
              <w:divsChild>
                <w:div w:id="1292519630">
                  <w:marLeft w:val="0"/>
                  <w:marRight w:val="0"/>
                  <w:marTop w:val="0"/>
                  <w:marBottom w:val="0"/>
                  <w:divBdr>
                    <w:top w:val="none" w:sz="0" w:space="0" w:color="auto"/>
                    <w:left w:val="none" w:sz="0" w:space="0" w:color="auto"/>
                    <w:bottom w:val="none" w:sz="0" w:space="0" w:color="auto"/>
                    <w:right w:val="none" w:sz="0" w:space="0" w:color="auto"/>
                  </w:divBdr>
                  <w:divsChild>
                    <w:div w:id="1897661459">
                      <w:marLeft w:val="0"/>
                      <w:marRight w:val="0"/>
                      <w:marTop w:val="0"/>
                      <w:marBottom w:val="0"/>
                      <w:divBdr>
                        <w:top w:val="none" w:sz="0" w:space="0" w:color="auto"/>
                        <w:left w:val="none" w:sz="0" w:space="0" w:color="auto"/>
                        <w:bottom w:val="none" w:sz="0" w:space="0" w:color="auto"/>
                        <w:right w:val="none" w:sz="0" w:space="0" w:color="auto"/>
                      </w:divBdr>
                      <w:divsChild>
                        <w:div w:id="1761946456">
                          <w:marLeft w:val="0"/>
                          <w:marRight w:val="0"/>
                          <w:marTop w:val="0"/>
                          <w:marBottom w:val="0"/>
                          <w:divBdr>
                            <w:top w:val="none" w:sz="0" w:space="0" w:color="auto"/>
                            <w:left w:val="none" w:sz="0" w:space="0" w:color="auto"/>
                            <w:bottom w:val="none" w:sz="0" w:space="0" w:color="auto"/>
                            <w:right w:val="none" w:sz="0" w:space="0" w:color="auto"/>
                          </w:divBdr>
                          <w:divsChild>
                            <w:div w:id="14309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99078">
          <w:marLeft w:val="0"/>
          <w:marRight w:val="0"/>
          <w:marTop w:val="0"/>
          <w:marBottom w:val="0"/>
          <w:divBdr>
            <w:top w:val="none" w:sz="0" w:space="0" w:color="auto"/>
            <w:left w:val="none" w:sz="0" w:space="0" w:color="auto"/>
            <w:bottom w:val="none" w:sz="0" w:space="0" w:color="auto"/>
            <w:right w:val="none" w:sz="0" w:space="0" w:color="auto"/>
          </w:divBdr>
          <w:divsChild>
            <w:div w:id="587155503">
              <w:marLeft w:val="75"/>
              <w:marRight w:val="75"/>
              <w:marTop w:val="300"/>
              <w:marBottom w:val="75"/>
              <w:divBdr>
                <w:top w:val="none" w:sz="0" w:space="0" w:color="auto"/>
                <w:left w:val="none" w:sz="0" w:space="0" w:color="auto"/>
                <w:bottom w:val="none" w:sz="0" w:space="0" w:color="auto"/>
                <w:right w:val="none" w:sz="0" w:space="0" w:color="auto"/>
              </w:divBdr>
              <w:divsChild>
                <w:div w:id="734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3680">
          <w:marLeft w:val="0"/>
          <w:marRight w:val="0"/>
          <w:marTop w:val="0"/>
          <w:marBottom w:val="0"/>
          <w:divBdr>
            <w:top w:val="none" w:sz="0" w:space="0" w:color="auto"/>
            <w:left w:val="none" w:sz="0" w:space="0" w:color="auto"/>
            <w:bottom w:val="none" w:sz="0" w:space="0" w:color="auto"/>
            <w:right w:val="none" w:sz="0" w:space="0" w:color="auto"/>
          </w:divBdr>
          <w:divsChild>
            <w:div w:id="1095632842">
              <w:marLeft w:val="75"/>
              <w:marRight w:val="75"/>
              <w:marTop w:val="300"/>
              <w:marBottom w:val="75"/>
              <w:divBdr>
                <w:top w:val="none" w:sz="0" w:space="0" w:color="auto"/>
                <w:left w:val="none" w:sz="0" w:space="0" w:color="auto"/>
                <w:bottom w:val="none" w:sz="0" w:space="0" w:color="auto"/>
                <w:right w:val="none" w:sz="0" w:space="0" w:color="auto"/>
              </w:divBdr>
              <w:divsChild>
                <w:div w:id="379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527">
          <w:marLeft w:val="0"/>
          <w:marRight w:val="0"/>
          <w:marTop w:val="0"/>
          <w:marBottom w:val="0"/>
          <w:divBdr>
            <w:top w:val="none" w:sz="0" w:space="0" w:color="auto"/>
            <w:left w:val="none" w:sz="0" w:space="0" w:color="auto"/>
            <w:bottom w:val="none" w:sz="0" w:space="0" w:color="auto"/>
            <w:right w:val="none" w:sz="0" w:space="0" w:color="auto"/>
          </w:divBdr>
          <w:divsChild>
            <w:div w:id="1541672809">
              <w:marLeft w:val="75"/>
              <w:marRight w:val="75"/>
              <w:marTop w:val="300"/>
              <w:marBottom w:val="75"/>
              <w:divBdr>
                <w:top w:val="none" w:sz="0" w:space="0" w:color="auto"/>
                <w:left w:val="none" w:sz="0" w:space="0" w:color="auto"/>
                <w:bottom w:val="none" w:sz="0" w:space="0" w:color="auto"/>
                <w:right w:val="none" w:sz="0" w:space="0" w:color="auto"/>
              </w:divBdr>
              <w:divsChild>
                <w:div w:id="16680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9844">
          <w:marLeft w:val="0"/>
          <w:marRight w:val="0"/>
          <w:marTop w:val="0"/>
          <w:marBottom w:val="0"/>
          <w:divBdr>
            <w:top w:val="none" w:sz="0" w:space="0" w:color="auto"/>
            <w:left w:val="none" w:sz="0" w:space="0" w:color="auto"/>
            <w:bottom w:val="none" w:sz="0" w:space="0" w:color="auto"/>
            <w:right w:val="none" w:sz="0" w:space="0" w:color="auto"/>
          </w:divBdr>
          <w:divsChild>
            <w:div w:id="682778508">
              <w:marLeft w:val="75"/>
              <w:marRight w:val="75"/>
              <w:marTop w:val="300"/>
              <w:marBottom w:val="75"/>
              <w:divBdr>
                <w:top w:val="none" w:sz="0" w:space="0" w:color="auto"/>
                <w:left w:val="none" w:sz="0" w:space="0" w:color="auto"/>
                <w:bottom w:val="none" w:sz="0" w:space="0" w:color="auto"/>
                <w:right w:val="none" w:sz="0" w:space="0" w:color="auto"/>
              </w:divBdr>
              <w:divsChild>
                <w:div w:id="1841385762">
                  <w:marLeft w:val="0"/>
                  <w:marRight w:val="0"/>
                  <w:marTop w:val="0"/>
                  <w:marBottom w:val="0"/>
                  <w:divBdr>
                    <w:top w:val="none" w:sz="0" w:space="0" w:color="auto"/>
                    <w:left w:val="none" w:sz="0" w:space="0" w:color="auto"/>
                    <w:bottom w:val="none" w:sz="0" w:space="0" w:color="auto"/>
                    <w:right w:val="none" w:sz="0" w:space="0" w:color="auto"/>
                  </w:divBdr>
                  <w:divsChild>
                    <w:div w:id="850490695">
                      <w:marLeft w:val="-15"/>
                      <w:marRight w:val="-15"/>
                      <w:marTop w:val="0"/>
                      <w:marBottom w:val="0"/>
                      <w:divBdr>
                        <w:top w:val="none" w:sz="0" w:space="0" w:color="auto"/>
                        <w:left w:val="none" w:sz="0" w:space="0" w:color="auto"/>
                        <w:bottom w:val="none" w:sz="0" w:space="0" w:color="auto"/>
                        <w:right w:val="none" w:sz="0" w:space="0" w:color="auto"/>
                      </w:divBdr>
                      <w:divsChild>
                        <w:div w:id="402875703">
                          <w:marLeft w:val="0"/>
                          <w:marRight w:val="0"/>
                          <w:marTop w:val="0"/>
                          <w:marBottom w:val="0"/>
                          <w:divBdr>
                            <w:top w:val="none" w:sz="0" w:space="0" w:color="auto"/>
                            <w:left w:val="none" w:sz="0" w:space="0" w:color="auto"/>
                            <w:bottom w:val="none" w:sz="0" w:space="0" w:color="auto"/>
                            <w:right w:val="none" w:sz="0" w:space="0" w:color="auto"/>
                          </w:divBdr>
                        </w:div>
                        <w:div w:id="591356424">
                          <w:marLeft w:val="0"/>
                          <w:marRight w:val="0"/>
                          <w:marTop w:val="0"/>
                          <w:marBottom w:val="0"/>
                          <w:divBdr>
                            <w:top w:val="none" w:sz="0" w:space="0" w:color="auto"/>
                            <w:left w:val="none" w:sz="0" w:space="0" w:color="auto"/>
                            <w:bottom w:val="none" w:sz="0" w:space="0" w:color="auto"/>
                            <w:right w:val="none" w:sz="0" w:space="0" w:color="auto"/>
                          </w:divBdr>
                        </w:div>
                        <w:div w:id="23992133">
                          <w:marLeft w:val="0"/>
                          <w:marRight w:val="0"/>
                          <w:marTop w:val="0"/>
                          <w:marBottom w:val="0"/>
                          <w:divBdr>
                            <w:top w:val="none" w:sz="0" w:space="0" w:color="auto"/>
                            <w:left w:val="none" w:sz="0" w:space="0" w:color="auto"/>
                            <w:bottom w:val="none" w:sz="0" w:space="0" w:color="auto"/>
                            <w:right w:val="none" w:sz="0" w:space="0" w:color="auto"/>
                          </w:divBdr>
                        </w:div>
                      </w:divsChild>
                    </w:div>
                    <w:div w:id="1428381789">
                      <w:marLeft w:val="0"/>
                      <w:marRight w:val="0"/>
                      <w:marTop w:val="0"/>
                      <w:marBottom w:val="0"/>
                      <w:divBdr>
                        <w:top w:val="none" w:sz="0" w:space="0" w:color="auto"/>
                        <w:left w:val="none" w:sz="0" w:space="0" w:color="auto"/>
                        <w:bottom w:val="none" w:sz="0" w:space="0" w:color="auto"/>
                        <w:right w:val="none" w:sz="0" w:space="0" w:color="auto"/>
                      </w:divBdr>
                      <w:divsChild>
                        <w:div w:id="1315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2408">
          <w:marLeft w:val="0"/>
          <w:marRight w:val="0"/>
          <w:marTop w:val="0"/>
          <w:marBottom w:val="0"/>
          <w:divBdr>
            <w:top w:val="none" w:sz="0" w:space="0" w:color="auto"/>
            <w:left w:val="none" w:sz="0" w:space="0" w:color="auto"/>
            <w:bottom w:val="none" w:sz="0" w:space="0" w:color="auto"/>
            <w:right w:val="none" w:sz="0" w:space="0" w:color="auto"/>
          </w:divBdr>
          <w:divsChild>
            <w:div w:id="259338420">
              <w:marLeft w:val="75"/>
              <w:marRight w:val="75"/>
              <w:marTop w:val="300"/>
              <w:marBottom w:val="75"/>
              <w:divBdr>
                <w:top w:val="none" w:sz="0" w:space="0" w:color="auto"/>
                <w:left w:val="none" w:sz="0" w:space="0" w:color="auto"/>
                <w:bottom w:val="none" w:sz="0" w:space="0" w:color="auto"/>
                <w:right w:val="none" w:sz="0" w:space="0" w:color="auto"/>
              </w:divBdr>
              <w:divsChild>
                <w:div w:id="1606571761">
                  <w:marLeft w:val="0"/>
                  <w:marRight w:val="0"/>
                  <w:marTop w:val="0"/>
                  <w:marBottom w:val="0"/>
                  <w:divBdr>
                    <w:top w:val="none" w:sz="0" w:space="0" w:color="auto"/>
                    <w:left w:val="none" w:sz="0" w:space="0" w:color="auto"/>
                    <w:bottom w:val="none" w:sz="0" w:space="0" w:color="auto"/>
                    <w:right w:val="none" w:sz="0" w:space="0" w:color="auto"/>
                  </w:divBdr>
                  <w:divsChild>
                    <w:div w:id="10174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7602">
          <w:marLeft w:val="0"/>
          <w:marRight w:val="0"/>
          <w:marTop w:val="0"/>
          <w:marBottom w:val="0"/>
          <w:divBdr>
            <w:top w:val="none" w:sz="0" w:space="0" w:color="auto"/>
            <w:left w:val="none" w:sz="0" w:space="0" w:color="auto"/>
            <w:bottom w:val="none" w:sz="0" w:space="0" w:color="auto"/>
            <w:right w:val="none" w:sz="0" w:space="0" w:color="auto"/>
          </w:divBdr>
          <w:divsChild>
            <w:div w:id="156579930">
              <w:marLeft w:val="75"/>
              <w:marRight w:val="75"/>
              <w:marTop w:val="300"/>
              <w:marBottom w:val="75"/>
              <w:divBdr>
                <w:top w:val="none" w:sz="0" w:space="0" w:color="auto"/>
                <w:left w:val="none" w:sz="0" w:space="0" w:color="auto"/>
                <w:bottom w:val="none" w:sz="0" w:space="0" w:color="auto"/>
                <w:right w:val="none" w:sz="0" w:space="0" w:color="auto"/>
              </w:divBdr>
              <w:divsChild>
                <w:div w:id="796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9376">
      <w:bodyDiv w:val="1"/>
      <w:marLeft w:val="0"/>
      <w:marRight w:val="0"/>
      <w:marTop w:val="0"/>
      <w:marBottom w:val="0"/>
      <w:divBdr>
        <w:top w:val="none" w:sz="0" w:space="0" w:color="auto"/>
        <w:left w:val="none" w:sz="0" w:space="0" w:color="auto"/>
        <w:bottom w:val="none" w:sz="0" w:space="0" w:color="auto"/>
        <w:right w:val="none" w:sz="0" w:space="0" w:color="auto"/>
      </w:divBdr>
    </w:div>
    <w:div w:id="1660695542">
      <w:bodyDiv w:val="1"/>
      <w:marLeft w:val="0"/>
      <w:marRight w:val="0"/>
      <w:marTop w:val="0"/>
      <w:marBottom w:val="0"/>
      <w:divBdr>
        <w:top w:val="none" w:sz="0" w:space="0" w:color="auto"/>
        <w:left w:val="none" w:sz="0" w:space="0" w:color="auto"/>
        <w:bottom w:val="none" w:sz="0" w:space="0" w:color="auto"/>
        <w:right w:val="none" w:sz="0" w:space="0" w:color="auto"/>
      </w:divBdr>
    </w:div>
    <w:div w:id="1713916946">
      <w:bodyDiv w:val="1"/>
      <w:marLeft w:val="0"/>
      <w:marRight w:val="0"/>
      <w:marTop w:val="0"/>
      <w:marBottom w:val="0"/>
      <w:divBdr>
        <w:top w:val="none" w:sz="0" w:space="0" w:color="auto"/>
        <w:left w:val="none" w:sz="0" w:space="0" w:color="auto"/>
        <w:bottom w:val="none" w:sz="0" w:space="0" w:color="auto"/>
        <w:right w:val="none" w:sz="0" w:space="0" w:color="auto"/>
      </w:divBdr>
    </w:div>
    <w:div w:id="1765419490">
      <w:bodyDiv w:val="1"/>
      <w:marLeft w:val="0"/>
      <w:marRight w:val="0"/>
      <w:marTop w:val="0"/>
      <w:marBottom w:val="0"/>
      <w:divBdr>
        <w:top w:val="none" w:sz="0" w:space="0" w:color="auto"/>
        <w:left w:val="none" w:sz="0" w:space="0" w:color="auto"/>
        <w:bottom w:val="none" w:sz="0" w:space="0" w:color="auto"/>
        <w:right w:val="none" w:sz="0" w:space="0" w:color="auto"/>
      </w:divBdr>
      <w:divsChild>
        <w:div w:id="1621843300">
          <w:marLeft w:val="0"/>
          <w:marRight w:val="0"/>
          <w:marTop w:val="0"/>
          <w:marBottom w:val="0"/>
          <w:divBdr>
            <w:top w:val="none" w:sz="0" w:space="0" w:color="auto"/>
            <w:left w:val="none" w:sz="0" w:space="0" w:color="auto"/>
            <w:bottom w:val="none" w:sz="0" w:space="0" w:color="auto"/>
            <w:right w:val="none" w:sz="0" w:space="0" w:color="auto"/>
          </w:divBdr>
          <w:divsChild>
            <w:div w:id="1485855583">
              <w:marLeft w:val="75"/>
              <w:marRight w:val="75"/>
              <w:marTop w:val="300"/>
              <w:marBottom w:val="75"/>
              <w:divBdr>
                <w:top w:val="none" w:sz="0" w:space="0" w:color="auto"/>
                <w:left w:val="none" w:sz="0" w:space="0" w:color="auto"/>
                <w:bottom w:val="none" w:sz="0" w:space="0" w:color="auto"/>
                <w:right w:val="none" w:sz="0" w:space="0" w:color="auto"/>
              </w:divBdr>
              <w:divsChild>
                <w:div w:id="198737230">
                  <w:marLeft w:val="0"/>
                  <w:marRight w:val="0"/>
                  <w:marTop w:val="0"/>
                  <w:marBottom w:val="0"/>
                  <w:divBdr>
                    <w:top w:val="none" w:sz="0" w:space="0" w:color="auto"/>
                    <w:left w:val="none" w:sz="0" w:space="0" w:color="auto"/>
                    <w:bottom w:val="none" w:sz="0" w:space="0" w:color="auto"/>
                    <w:right w:val="none" w:sz="0" w:space="0" w:color="auto"/>
                  </w:divBdr>
                  <w:divsChild>
                    <w:div w:id="2085225219">
                      <w:marLeft w:val="0"/>
                      <w:marRight w:val="0"/>
                      <w:marTop w:val="0"/>
                      <w:marBottom w:val="0"/>
                      <w:divBdr>
                        <w:top w:val="none" w:sz="0" w:space="0" w:color="auto"/>
                        <w:left w:val="none" w:sz="0" w:space="0" w:color="auto"/>
                        <w:bottom w:val="none" w:sz="0" w:space="0" w:color="auto"/>
                        <w:right w:val="none" w:sz="0" w:space="0" w:color="auto"/>
                      </w:divBdr>
                      <w:divsChild>
                        <w:div w:id="655378710">
                          <w:marLeft w:val="0"/>
                          <w:marRight w:val="0"/>
                          <w:marTop w:val="0"/>
                          <w:marBottom w:val="0"/>
                          <w:divBdr>
                            <w:top w:val="none" w:sz="0" w:space="0" w:color="auto"/>
                            <w:left w:val="none" w:sz="0" w:space="0" w:color="auto"/>
                            <w:bottom w:val="none" w:sz="0" w:space="0" w:color="auto"/>
                            <w:right w:val="none" w:sz="0" w:space="0" w:color="auto"/>
                          </w:divBdr>
                          <w:divsChild>
                            <w:div w:id="4132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1030">
          <w:marLeft w:val="0"/>
          <w:marRight w:val="0"/>
          <w:marTop w:val="0"/>
          <w:marBottom w:val="0"/>
          <w:divBdr>
            <w:top w:val="none" w:sz="0" w:space="0" w:color="auto"/>
            <w:left w:val="none" w:sz="0" w:space="0" w:color="auto"/>
            <w:bottom w:val="none" w:sz="0" w:space="0" w:color="auto"/>
            <w:right w:val="none" w:sz="0" w:space="0" w:color="auto"/>
          </w:divBdr>
          <w:divsChild>
            <w:div w:id="219440048">
              <w:marLeft w:val="75"/>
              <w:marRight w:val="75"/>
              <w:marTop w:val="300"/>
              <w:marBottom w:val="75"/>
              <w:divBdr>
                <w:top w:val="none" w:sz="0" w:space="0" w:color="auto"/>
                <w:left w:val="none" w:sz="0" w:space="0" w:color="auto"/>
                <w:bottom w:val="none" w:sz="0" w:space="0" w:color="auto"/>
                <w:right w:val="none" w:sz="0" w:space="0" w:color="auto"/>
              </w:divBdr>
              <w:divsChild>
                <w:div w:id="2096899388">
                  <w:marLeft w:val="0"/>
                  <w:marRight w:val="0"/>
                  <w:marTop w:val="0"/>
                  <w:marBottom w:val="0"/>
                  <w:divBdr>
                    <w:top w:val="none" w:sz="0" w:space="0" w:color="auto"/>
                    <w:left w:val="none" w:sz="0" w:space="0" w:color="auto"/>
                    <w:bottom w:val="none" w:sz="0" w:space="0" w:color="auto"/>
                    <w:right w:val="none" w:sz="0" w:space="0" w:color="auto"/>
                  </w:divBdr>
                  <w:divsChild>
                    <w:div w:id="1080760455">
                      <w:marLeft w:val="0"/>
                      <w:marRight w:val="0"/>
                      <w:marTop w:val="0"/>
                      <w:marBottom w:val="0"/>
                      <w:divBdr>
                        <w:top w:val="none" w:sz="0" w:space="0" w:color="auto"/>
                        <w:left w:val="none" w:sz="0" w:space="0" w:color="auto"/>
                        <w:bottom w:val="none" w:sz="0" w:space="0" w:color="auto"/>
                        <w:right w:val="none" w:sz="0" w:space="0" w:color="auto"/>
                      </w:divBdr>
                      <w:divsChild>
                        <w:div w:id="706492218">
                          <w:marLeft w:val="0"/>
                          <w:marRight w:val="0"/>
                          <w:marTop w:val="0"/>
                          <w:marBottom w:val="0"/>
                          <w:divBdr>
                            <w:top w:val="none" w:sz="0" w:space="0" w:color="auto"/>
                            <w:left w:val="none" w:sz="0" w:space="0" w:color="auto"/>
                            <w:bottom w:val="none" w:sz="0" w:space="0" w:color="auto"/>
                            <w:right w:val="none" w:sz="0" w:space="0" w:color="auto"/>
                          </w:divBdr>
                          <w:divsChild>
                            <w:div w:id="19615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9033">
          <w:marLeft w:val="0"/>
          <w:marRight w:val="0"/>
          <w:marTop w:val="0"/>
          <w:marBottom w:val="0"/>
          <w:divBdr>
            <w:top w:val="none" w:sz="0" w:space="0" w:color="auto"/>
            <w:left w:val="none" w:sz="0" w:space="0" w:color="auto"/>
            <w:bottom w:val="none" w:sz="0" w:space="0" w:color="auto"/>
            <w:right w:val="none" w:sz="0" w:space="0" w:color="auto"/>
          </w:divBdr>
          <w:divsChild>
            <w:div w:id="271135915">
              <w:marLeft w:val="75"/>
              <w:marRight w:val="75"/>
              <w:marTop w:val="300"/>
              <w:marBottom w:val="75"/>
              <w:divBdr>
                <w:top w:val="none" w:sz="0" w:space="0" w:color="auto"/>
                <w:left w:val="none" w:sz="0" w:space="0" w:color="auto"/>
                <w:bottom w:val="none" w:sz="0" w:space="0" w:color="auto"/>
                <w:right w:val="none" w:sz="0" w:space="0" w:color="auto"/>
              </w:divBdr>
              <w:divsChild>
                <w:div w:id="889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8294">
          <w:marLeft w:val="0"/>
          <w:marRight w:val="0"/>
          <w:marTop w:val="0"/>
          <w:marBottom w:val="0"/>
          <w:divBdr>
            <w:top w:val="none" w:sz="0" w:space="0" w:color="auto"/>
            <w:left w:val="none" w:sz="0" w:space="0" w:color="auto"/>
            <w:bottom w:val="none" w:sz="0" w:space="0" w:color="auto"/>
            <w:right w:val="none" w:sz="0" w:space="0" w:color="auto"/>
          </w:divBdr>
          <w:divsChild>
            <w:div w:id="1802071547">
              <w:marLeft w:val="75"/>
              <w:marRight w:val="75"/>
              <w:marTop w:val="300"/>
              <w:marBottom w:val="75"/>
              <w:divBdr>
                <w:top w:val="none" w:sz="0" w:space="0" w:color="auto"/>
                <w:left w:val="none" w:sz="0" w:space="0" w:color="auto"/>
                <w:bottom w:val="none" w:sz="0" w:space="0" w:color="auto"/>
                <w:right w:val="none" w:sz="0" w:space="0" w:color="auto"/>
              </w:divBdr>
              <w:divsChild>
                <w:div w:id="20187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7256">
          <w:marLeft w:val="0"/>
          <w:marRight w:val="0"/>
          <w:marTop w:val="0"/>
          <w:marBottom w:val="0"/>
          <w:divBdr>
            <w:top w:val="none" w:sz="0" w:space="0" w:color="auto"/>
            <w:left w:val="none" w:sz="0" w:space="0" w:color="auto"/>
            <w:bottom w:val="none" w:sz="0" w:space="0" w:color="auto"/>
            <w:right w:val="none" w:sz="0" w:space="0" w:color="auto"/>
          </w:divBdr>
          <w:divsChild>
            <w:div w:id="2119178386">
              <w:marLeft w:val="75"/>
              <w:marRight w:val="75"/>
              <w:marTop w:val="300"/>
              <w:marBottom w:val="75"/>
              <w:divBdr>
                <w:top w:val="none" w:sz="0" w:space="0" w:color="auto"/>
                <w:left w:val="none" w:sz="0" w:space="0" w:color="auto"/>
                <w:bottom w:val="none" w:sz="0" w:space="0" w:color="auto"/>
                <w:right w:val="none" w:sz="0" w:space="0" w:color="auto"/>
              </w:divBdr>
              <w:divsChild>
                <w:div w:id="1174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169">
          <w:marLeft w:val="0"/>
          <w:marRight w:val="0"/>
          <w:marTop w:val="0"/>
          <w:marBottom w:val="0"/>
          <w:divBdr>
            <w:top w:val="none" w:sz="0" w:space="0" w:color="auto"/>
            <w:left w:val="none" w:sz="0" w:space="0" w:color="auto"/>
            <w:bottom w:val="none" w:sz="0" w:space="0" w:color="auto"/>
            <w:right w:val="none" w:sz="0" w:space="0" w:color="auto"/>
          </w:divBdr>
          <w:divsChild>
            <w:div w:id="1308969235">
              <w:marLeft w:val="75"/>
              <w:marRight w:val="75"/>
              <w:marTop w:val="300"/>
              <w:marBottom w:val="75"/>
              <w:divBdr>
                <w:top w:val="none" w:sz="0" w:space="0" w:color="auto"/>
                <w:left w:val="none" w:sz="0" w:space="0" w:color="auto"/>
                <w:bottom w:val="none" w:sz="0" w:space="0" w:color="auto"/>
                <w:right w:val="none" w:sz="0" w:space="0" w:color="auto"/>
              </w:divBdr>
              <w:divsChild>
                <w:div w:id="951591547">
                  <w:marLeft w:val="0"/>
                  <w:marRight w:val="0"/>
                  <w:marTop w:val="0"/>
                  <w:marBottom w:val="0"/>
                  <w:divBdr>
                    <w:top w:val="none" w:sz="0" w:space="0" w:color="auto"/>
                    <w:left w:val="none" w:sz="0" w:space="0" w:color="auto"/>
                    <w:bottom w:val="none" w:sz="0" w:space="0" w:color="auto"/>
                    <w:right w:val="none" w:sz="0" w:space="0" w:color="auto"/>
                  </w:divBdr>
                  <w:divsChild>
                    <w:div w:id="1708480237">
                      <w:marLeft w:val="-15"/>
                      <w:marRight w:val="-15"/>
                      <w:marTop w:val="0"/>
                      <w:marBottom w:val="0"/>
                      <w:divBdr>
                        <w:top w:val="none" w:sz="0" w:space="0" w:color="auto"/>
                        <w:left w:val="none" w:sz="0" w:space="0" w:color="auto"/>
                        <w:bottom w:val="none" w:sz="0" w:space="0" w:color="auto"/>
                        <w:right w:val="none" w:sz="0" w:space="0" w:color="auto"/>
                      </w:divBdr>
                      <w:divsChild>
                        <w:div w:id="2085490919">
                          <w:marLeft w:val="0"/>
                          <w:marRight w:val="0"/>
                          <w:marTop w:val="0"/>
                          <w:marBottom w:val="0"/>
                          <w:divBdr>
                            <w:top w:val="none" w:sz="0" w:space="0" w:color="auto"/>
                            <w:left w:val="none" w:sz="0" w:space="0" w:color="auto"/>
                            <w:bottom w:val="none" w:sz="0" w:space="0" w:color="auto"/>
                            <w:right w:val="none" w:sz="0" w:space="0" w:color="auto"/>
                          </w:divBdr>
                        </w:div>
                        <w:div w:id="2128767685">
                          <w:marLeft w:val="0"/>
                          <w:marRight w:val="0"/>
                          <w:marTop w:val="0"/>
                          <w:marBottom w:val="0"/>
                          <w:divBdr>
                            <w:top w:val="none" w:sz="0" w:space="0" w:color="auto"/>
                            <w:left w:val="none" w:sz="0" w:space="0" w:color="auto"/>
                            <w:bottom w:val="none" w:sz="0" w:space="0" w:color="auto"/>
                            <w:right w:val="none" w:sz="0" w:space="0" w:color="auto"/>
                          </w:divBdr>
                        </w:div>
                        <w:div w:id="1012148339">
                          <w:marLeft w:val="0"/>
                          <w:marRight w:val="0"/>
                          <w:marTop w:val="0"/>
                          <w:marBottom w:val="0"/>
                          <w:divBdr>
                            <w:top w:val="none" w:sz="0" w:space="0" w:color="auto"/>
                            <w:left w:val="none" w:sz="0" w:space="0" w:color="auto"/>
                            <w:bottom w:val="none" w:sz="0" w:space="0" w:color="auto"/>
                            <w:right w:val="none" w:sz="0" w:space="0" w:color="auto"/>
                          </w:divBdr>
                        </w:div>
                      </w:divsChild>
                    </w:div>
                    <w:div w:id="1311056553">
                      <w:marLeft w:val="0"/>
                      <w:marRight w:val="0"/>
                      <w:marTop w:val="0"/>
                      <w:marBottom w:val="0"/>
                      <w:divBdr>
                        <w:top w:val="none" w:sz="0" w:space="0" w:color="auto"/>
                        <w:left w:val="none" w:sz="0" w:space="0" w:color="auto"/>
                        <w:bottom w:val="none" w:sz="0" w:space="0" w:color="auto"/>
                        <w:right w:val="none" w:sz="0" w:space="0" w:color="auto"/>
                      </w:divBdr>
                      <w:divsChild>
                        <w:div w:id="19560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04092">
          <w:marLeft w:val="0"/>
          <w:marRight w:val="0"/>
          <w:marTop w:val="0"/>
          <w:marBottom w:val="0"/>
          <w:divBdr>
            <w:top w:val="none" w:sz="0" w:space="0" w:color="auto"/>
            <w:left w:val="none" w:sz="0" w:space="0" w:color="auto"/>
            <w:bottom w:val="none" w:sz="0" w:space="0" w:color="auto"/>
            <w:right w:val="none" w:sz="0" w:space="0" w:color="auto"/>
          </w:divBdr>
          <w:divsChild>
            <w:div w:id="1915314838">
              <w:marLeft w:val="75"/>
              <w:marRight w:val="75"/>
              <w:marTop w:val="300"/>
              <w:marBottom w:val="75"/>
              <w:divBdr>
                <w:top w:val="none" w:sz="0" w:space="0" w:color="auto"/>
                <w:left w:val="none" w:sz="0" w:space="0" w:color="auto"/>
                <w:bottom w:val="none" w:sz="0" w:space="0" w:color="auto"/>
                <w:right w:val="none" w:sz="0" w:space="0" w:color="auto"/>
              </w:divBdr>
              <w:divsChild>
                <w:div w:id="1477915097">
                  <w:marLeft w:val="0"/>
                  <w:marRight w:val="0"/>
                  <w:marTop w:val="0"/>
                  <w:marBottom w:val="0"/>
                  <w:divBdr>
                    <w:top w:val="none" w:sz="0" w:space="0" w:color="auto"/>
                    <w:left w:val="none" w:sz="0" w:space="0" w:color="auto"/>
                    <w:bottom w:val="none" w:sz="0" w:space="0" w:color="auto"/>
                    <w:right w:val="none" w:sz="0" w:space="0" w:color="auto"/>
                  </w:divBdr>
                  <w:divsChild>
                    <w:div w:id="5994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4830">
          <w:marLeft w:val="0"/>
          <w:marRight w:val="0"/>
          <w:marTop w:val="0"/>
          <w:marBottom w:val="0"/>
          <w:divBdr>
            <w:top w:val="none" w:sz="0" w:space="0" w:color="auto"/>
            <w:left w:val="none" w:sz="0" w:space="0" w:color="auto"/>
            <w:bottom w:val="none" w:sz="0" w:space="0" w:color="auto"/>
            <w:right w:val="none" w:sz="0" w:space="0" w:color="auto"/>
          </w:divBdr>
          <w:divsChild>
            <w:div w:id="1085224600">
              <w:marLeft w:val="75"/>
              <w:marRight w:val="75"/>
              <w:marTop w:val="300"/>
              <w:marBottom w:val="75"/>
              <w:divBdr>
                <w:top w:val="none" w:sz="0" w:space="0" w:color="auto"/>
                <w:left w:val="none" w:sz="0" w:space="0" w:color="auto"/>
                <w:bottom w:val="none" w:sz="0" w:space="0" w:color="auto"/>
                <w:right w:val="none" w:sz="0" w:space="0" w:color="auto"/>
              </w:divBdr>
              <w:divsChild>
                <w:div w:id="10106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93940">
      <w:bodyDiv w:val="1"/>
      <w:marLeft w:val="0"/>
      <w:marRight w:val="0"/>
      <w:marTop w:val="0"/>
      <w:marBottom w:val="0"/>
      <w:divBdr>
        <w:top w:val="none" w:sz="0" w:space="0" w:color="auto"/>
        <w:left w:val="none" w:sz="0" w:space="0" w:color="auto"/>
        <w:bottom w:val="none" w:sz="0" w:space="0" w:color="auto"/>
        <w:right w:val="none" w:sz="0" w:space="0" w:color="auto"/>
      </w:divBdr>
    </w:div>
    <w:div w:id="21106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OJ:L_2024032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uri=OJ:L_20240323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4/115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97D129-FA3D-4C55-86BB-64A6775D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2465</Words>
  <Characters>13265</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2025-07-02T09:15:00Z</dcterms:created>
  <dcterms:modified xsi:type="dcterms:W3CDTF">2025-07-02T09:15:00Z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2025-03-07T11:49:33Z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e35c179f-e0d0-4673-9462-8e4ad2574ce5</vt:lpwstr>
  </property>
  <property fmtid="{D5CDD505-2E9C-101B-9397-08002B2CF9AE}" pid="8" name="MSIP_Label_6bd9ddd1-4d20-43f6-abfa-fc3c07406f94_ContentBits">
    <vt:lpwstr>0</vt:lpwstr>
  </property>
</Properties>
</file>