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IL LEGALE RAPPRESENTANTE ED EVENTUALE PROCURATORE</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DI CERTIFICAZIONE E DELL’ATTO DI NOTORIETÁ</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38, 46, 47 e 48 del D.P.R. n. 445 del 28/12/2000)</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 nato a ___________________________il ________________, C.F. _______________________, residente in ____________________ in qualità di legale rappresentante o di procuratore munito del potere di rappresentanza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 _________________________________ con sede legale in ________________________ Via____________________________________, C.F./P.IVA  _______________________________</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presentazione della domanda di partecipazione;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e per gli effetti degli articoli 46 e 47 del D.P.R. 445/2000,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b</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seguenti soggetti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09"/>
        <w:gridCol w:w="1685"/>
        <w:gridCol w:w="1949"/>
        <w:gridCol w:w="1720"/>
        <w:gridCol w:w="1883"/>
        <w:tblGridChange w:id="0">
          <w:tblGrid>
            <w:gridCol w:w="2509"/>
            <w:gridCol w:w="1685"/>
            <w:gridCol w:w="1949"/>
            <w:gridCol w:w="1720"/>
            <w:gridCol w:w="1883"/>
          </w:tblGrid>
        </w:tblGridChange>
      </w:tblGrid>
      <w:tr>
        <w:trPr>
          <w:trHeight w:val="657" w:hRule="atLeast"/>
        </w:trPr>
        <w:tc>
          <w:tcP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rPr>
          <w:trHeight w:val="748" w:hRule="atLeast"/>
        </w:trPr>
        <w:tc>
          <w:tcP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legale rappresentante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703" w:hRule="atLeast"/>
        </w:trPr>
        <w:tc>
          <w:tcPr>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procuratore munito del potere di rappresentanza che sottoscrive la domanda di partecipazione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3"/>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u w:val="single"/>
          <w:shd w:fill="auto" w:val="clear"/>
          <w:vertAlign w:val="baseline"/>
          <w:rtl w:val="0"/>
        </w:rPr>
        <w:t xml:space="preserve">ovvero</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soggetti di cui alla lettera b): ________________________________ </w:t>
        <w:tab/>
        <w:tab/>
        <w:tab/>
        <w:tab/>
        <w:tab/>
        <w:tab/>
        <w:tab/>
        <w:tab/>
        <w:tab/>
        <w:tab/>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(indicare il nominativo)</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c.p.p.:_________________________________________________________________________</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norma giuridica violata: _________________________________________________________;</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pena applicata (la pena deve essere indicata anche se sono stati concessi i benefici della “sospensione” e/o della “non menzione”) __________________________________________________________;</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anno della condanna _______________________________________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tab/>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ATTENZIONE:</w:t>
      </w:r>
      <w:r w:rsidDel="00000000" w:rsidR="00000000" w:rsidRPr="00000000">
        <w:rPr>
          <w:rtl w:val="0"/>
        </w:rPr>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r w:rsidDel="00000000" w:rsidR="00000000" w:rsidRPr="00000000">
        <w:rPr>
          <w:rtl w:val="0"/>
        </w:rPr>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 fa presente che, ai sensi dell’art. 33 del D.P.R. n. 313/2002, la persona interessata può effettuare una visura, presso l’Ufficio del Casellario giudiziale, senza efficacia certificativa, di tutte le iscrizione a lei riferite, comprese quelle di cui non è fatta menzione nei certificati di cui agli artt. 24, 25, 26, 27 e 31 dello stesso D.P.R. n. 313/2002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INPS sede di 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(barrare, tra le alternative sottostanti, solo la casella che interessa)</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datore di lavoro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5"/>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matricola n. _____________,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gestione separata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6"/>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committente/associante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INAIL sede di _______________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codice ditta n. _____________,</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Altra cassa (specificare) __________________________________ matricola n. __________________</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caso di non iscrizione ad uno degli enti suindicati, indicare i motivi __________________________</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Contratto collettivo applicato: ___________________________________________________________.</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 </w:t>
        <w:tab/>
        <w:t xml:space="preserve">Firmato digitalmente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i w:val="1"/>
          <w:sz w:val="22"/>
          <w:szCs w:val="22"/>
          <w:rtl w:val="0"/>
        </w:rPr>
        <w:tab/>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(indicare nome e cognome del firmatario)</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GLI ALTRI SOGGETTI DI ENTI E PERSONE GIURIDICHE</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ai soggetti di enti forniti di personalità giuridica, società e associazioni anche prive di personalità giuridica, diversi dal legale rappresentante e dall’eventuale procuratore munito del potere di rappresentanza che sottoscrive la domanda di partecipazione)</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DELL’ATTO DI NOTORIETÁ</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47 e 48 del D.P.R. n. 445 del 28/12/2000)</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___________________________________, nato a ________________________________ il ______________, C.F. _____________________, residente in ____________________, in qualità di legale rappresentante o di procuratore munito del potere di rappresentanza di _____________________________, con sede legale in ___________________, Via _____________________________, C.F./P.IVA _______________________, ai sensi della Legge regionale 11 maggio 2018, n. 16,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ognuno dei seguenti direttori tecnici per le ditte individuali, soci e Direttore/i Tecnico/i per le Snc, soci accomandatari e Direttore/i Tecnico/i per le Sas, Direttore/i Tecnico/i per le altre società ed i Consorzi, soggetti che ricoprono un significativo ruolo decisionale e/o gestionale nell’impresa e procuratori/amministratori/direttori generali/dirigenti muniti del potere di rappresentanza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ad eccezione del legale rappresentante dell’ente e dell’eventuale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procuratore munito del potere di rappresentanza che sottoscrive la domanda di partecipazione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6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7"/>
        <w:gridCol w:w="1955"/>
        <w:gridCol w:w="1956"/>
        <w:gridCol w:w="1956"/>
        <w:gridCol w:w="1956"/>
        <w:tblGridChange w:id="0">
          <w:tblGrid>
            <w:gridCol w:w="1847"/>
            <w:gridCol w:w="1955"/>
            <w:gridCol w:w="1956"/>
            <w:gridCol w:w="1956"/>
            <w:gridCol w:w="1956"/>
          </w:tblGrid>
        </w:tblGridChange>
      </w:tblGrid>
      <w:tr>
        <w:trPr>
          <w:trHeight w:val="657" w:hRule="atLeast"/>
        </w:trPr>
        <w:tc>
          <w:tcP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8"/>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CARICA</w:t>
            </w:r>
          </w:p>
        </w:tc>
        <w:tc>
          <w:tcP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c>
          <w:tcPr>
            <w:vAlign w:val="top"/>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non hanno riportato una o più condanne per delitti non colposi puniti con sentenza passata in giudicato, anche nel caso di applicazione della pena su richiesta delle parti, ai sensi degli articoli 444 e seguenti del codice di procedura penale, che da sole o sommate raggiungano:</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superiore ad anni due di reclusione, sola o congiunta a pena pecuniaria, con effetti fino alla riabilitazione;</w:t>
      </w:r>
    </w:p>
    <w:p w:rsidR="00000000" w:rsidDel="00000000" w:rsidP="00000000" w:rsidRDefault="00000000" w:rsidRPr="00000000" w14:paraId="0000008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non superiore ad anni due di reclusione, sola o congiunta a pena pecuniaria, quando non sia stato concesso il beneficio della sospensione condizionale della pena, con effetti fino alla riabilitazione o alla dichiarazione di estinzione del reato per effetto di specifica pronuncia del giudice dell’esecuzione, in applicazione degli articoli 445, comma 2, e 460, comma 5, del codice di procedura penale;</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sono consapevoli del fatto che nel caso previsto dalla lettera b) del precedente punto 1) la revoca della sospensione condizionale della pena comporta l’obbligo della restituzione del sostegno pubblico ricevuto;</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8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8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__________________________</w:t>
        <w:tab/>
        <w:tab/>
        <w:tab/>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ab/>
        <w:tab/>
        <w:tab/>
        <w:t xml:space="preserve">         Firmato digitalmente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            </w:t>
        <w:tab/>
        <w:tab/>
        <w:t xml:space="preserve">       ________________________________</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ab/>
        <w:tab/>
        <w:tab/>
        <w:tab/>
        <w:tab/>
        <w:tab/>
        <w:tab/>
        <w:t xml:space="preserve">       (indicare nome e cognome del firmatario)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9"/>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validità della presente dichiarazione deve essere allegata la fotocopia, non autenticata, del documento di identità del sottoscrittore.</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INFORMATIVA SUL TRATTAMENTO DEI DATI PERSONALI</w:t>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ex art. 13, Regolamento 2016/679/UE - GDPR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base al Regolamento 2016/679/UE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General Data Protection Regulation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GDPR)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ogni persona ha diritto alla protezione dei dati di carattere personale che la riguardano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trattamenti di dati personali sono improntati ai principi di correttezza, liceità e trasparenza, tutelando la riservatezza dell’interessato e i suoi diritti.</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Titolare del trattamento è la Regione del Veneto / Giunta Regionale, con sede a Palazzo Balbi - Dorsoduro, 3901, 30123 – Venezia.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Delegato al trattamento dei dati che La riguardano, ai sensi della DGR n. 596 del 08.05.2018 pubblicata sul BUR n. 44 del 11.05.2018, è il Direttore della Direzione Formazione e Istruzione.</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Responsabile della Protezione dei dati /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Data Protection Officer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 sede a Palazzo Sceriman, Cannaregio, 168, 30121 – Venezia. La casella mail, a cui potrà rivolgersi per le questioni relative ai trattamenti di dati che La riguardano, è: </w:t>
      </w:r>
      <w:hyperlink r:id="rId8">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dpo@regione.veneto.it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finalità del trattamento cui sono destinati i dati personali sono finalità amministrative e contabili e la base giuridica del trattamento (ai sensi degli articoli 6 e/o 9 del Regolamento 2016/679/UE) è rappresentata dal Reg. UE 1303/13 e dalla normativa nazionale ed europea di settore in materia di fondi strutturali.</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dati raccolti potranno essere trattati inoltre a fini di archiviazione (protocollo e conservazione documentale) nonché, in forma aggregata, a fini statistici. </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I dati personali e quelli relativi a condanne penali e reati (art. 10 GDPR</w:t>
        <w:tab/>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trattati da persone autorizzate, non saranno comunicati né diffusi, salvi i casi previsti dalla normativa vigente.</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gestione dei Suoi dati, nella Sua qualità di legale rappresentante o di procuratore/amministratore/direttore generale/dirigente munito di potere di rappresentanza, è informatizzata e manuale.</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conferimento dei dati è necessario con riferimento alle modalità di cui agli artt. 38, 46 e 47 del D.P.R. n. 445/2000, per l’adempimento di obblighi di legge, previsti da normative regionali, nazionali ed europee e per l’accesso ai finanziamenti oggetto del bando. L’interessato ha l’obbligo di fornire i dati personali. </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mancato conferimento dei dati personali non consentirà l’accesso ai finanziamenti per la realizzazione delle attività oggetto del bando. </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Il Dirigente Delegato</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della Direzione Formazione e Istruzione</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Dott. Massimo Marzano Bernardi</w:t>
      </w:r>
    </w:p>
    <w:sectPr>
      <w:headerReference r:id="rId9" w:type="default"/>
      <w:headerReference r:id="rId10" w:type="first"/>
      <w:footerReference r:id="rId11" w:type="default"/>
      <w:pgSz w:h="16838" w:w="11906"/>
      <w:pgMar w:bottom="1200"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Noto Sans Symbols"/>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persona diversa dal legale rappresentante, precisare anche gli estremi dell’atto di procura.</w:t>
      </w:r>
    </w:p>
  </w:footnote>
  <w:footnote w:id="1">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ricomprendere anche il dichiarante.</w:t>
      </w:r>
    </w:p>
  </w:footnote>
  <w:footnote w:id="2">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è il legale rappresentante devono essere indicati solo i dati relativi a quest’ultimo.</w:t>
      </w:r>
    </w:p>
  </w:footnote>
  <w:footnote w:id="3">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non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è il legale rappresentante ma un procuratore munito del potere di rappresentanza che sottoscrive la domanda di partecipazione devono essere indicati i dati relativi sia al legale rappresentante che al dichiarante.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 caso di città in cui siano presenti più sedi dell’Inps, Inail o dell’Agenzia delle entrate, specificare quella effettivamente competente.</w:t>
      </w:r>
    </w:p>
  </w:footnote>
  <w:footnote w:id="5">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lavoratori con contratto di lavoro subordinato e può anche occupare lavoratori con rapporti di collaborazione coordinata e continuativa aventi per oggetto attività svolte senza vincolo di subordinazione. </w:t>
      </w:r>
    </w:p>
  </w:footnote>
  <w:footnote w:id="6">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esclusivamente lavoratori con rapporti di collaborazione coordinata e continuativa aventi per oggetto attività svolte senza vincolo di subordinazione. </w:t>
      </w:r>
      <w:r w:rsidDel="00000000" w:rsidR="00000000" w:rsidRPr="00000000">
        <w:rPr>
          <w:rtl w:val="0"/>
        </w:rPr>
      </w:r>
    </w:p>
  </w:footnote>
  <w:footnote w:id="7">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Il firmatario è colui che firma digitalmente la presente dichiarazione.</w:t>
      </w:r>
    </w:p>
  </w:footnote>
  <w:footnote w:id="8">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non ricomprendere anche il legale rappresentante e l’eventuale procuratore dell’ente munito del potere di rappresentanza che sottoscrive la domanda di partecipazione. Per tali soggetti deve essere compilato l’apposito modulo per il legale rappresentante ed eventuale procuratore.</w:t>
      </w:r>
      <w:r w:rsidDel="00000000" w:rsidR="00000000" w:rsidRPr="00000000">
        <w:rPr>
          <w:rtl w:val="0"/>
        </w:rPr>
      </w:r>
    </w:p>
  </w:footnote>
  <w:footnote w:id="9">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Il firmatario è colui che firma digitalmente la presente dichiarazione.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77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008"/>
      <w:gridCol w:w="1770"/>
      <w:tblGridChange w:id="0">
        <w:tblGrid>
          <w:gridCol w:w="8008"/>
          <w:gridCol w:w="1770"/>
        </w:tblGrid>
      </w:tblGridChange>
    </w:tblGrid>
    <w:tr>
      <w:trPr>
        <w:trHeight w:val="584"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 al Decreto n. 579</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06/07/2020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2">
          <w:pPr>
            <w:tabs>
              <w:tab w:val="center" w:pos="4819"/>
              <w:tab w:val="right" w:pos="9638"/>
            </w:tabs>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t xml:space="preserve">Direzione Formazione e Istruzione</w:t>
          </w:r>
          <w:r w:rsidDel="00000000" w:rsidR="00000000" w:rsidRPr="00000000">
            <w:rPr>
              <w:rtl w:val="0"/>
            </w:rPr>
          </w:r>
        </w:p>
      </w:tc>
    </w:tr>
  </w:tbl>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570.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935"/>
      <w:gridCol w:w="1635"/>
      <w:tblGridChange w:id="0">
        <w:tblGrid>
          <w:gridCol w:w="7935"/>
          <w:gridCol w:w="1635"/>
        </w:tblGrid>
      </w:tblGridChange>
    </w:tblGrid>
    <w:tr>
      <w:trPr>
        <w:trHeight w:val="129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02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  al Decreto n.</w:t>
          </w:r>
          <w:r w:rsidDel="00000000" w:rsidR="00000000" w:rsidRPr="00000000">
            <w:rPr>
              <w:b w:val="1"/>
              <w:sz w:val="28"/>
              <w:szCs w:val="28"/>
              <w:rtl w:val="0"/>
            </w:rPr>
            <w:t xml:space="preserve"> 579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06/07/2020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C9">
          <w:pPr>
            <w:tabs>
              <w:tab w:val="center" w:pos="4819"/>
              <w:tab w:val="right" w:pos="9638"/>
            </w:tabs>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t xml:space="preserve">Direzione Formazione e Istruzione</w:t>
          </w:r>
          <w:r w:rsidDel="00000000" w:rsidR="00000000" w:rsidRPr="00000000">
            <w:rPr>
              <w:rtl w:val="0"/>
            </w:rPr>
          </w:r>
        </w:p>
      </w:tc>
    </w:tr>
  </w:tbl>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3" w:hanging="360"/>
      </w:pPr>
      <w:rPr>
        <w:vertAlign w:val="baseline"/>
      </w:rPr>
    </w:lvl>
    <w:lvl w:ilvl="1">
      <w:start w:val="1"/>
      <w:numFmt w:val="lowerLetter"/>
      <w:lvlText w:val="%2."/>
      <w:lvlJc w:val="left"/>
      <w:pPr>
        <w:ind w:left="1363" w:hanging="359.999999999999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1">
    <w:name w:val="Titolo 1"/>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w w:val="100"/>
      <w:position w:val="-1"/>
      <w:sz w:val="40"/>
      <w:szCs w:val="40"/>
      <w:effect w:val="none"/>
      <w:vertAlign w:val="baseline"/>
      <w:cs w:val="0"/>
      <w:em w:val="none"/>
      <w:lang w:bidi="ar-SA" w:eastAsia="it-IT" w:val="it-IT"/>
    </w:rPr>
  </w:style>
  <w:style w:type="paragraph" w:styleId="Titolo2">
    <w:name w:val="Titolo 2"/>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w w:val="100"/>
      <w:position w:val="-1"/>
      <w:sz w:val="52"/>
      <w:szCs w:val="52"/>
      <w:effect w:val="none"/>
      <w:vertAlign w:val="baseline"/>
      <w:cs w:val="0"/>
      <w:em w:val="none"/>
      <w:lang w:bidi="ar-SA" w:eastAsia="it-IT" w:val="it-IT"/>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Arial" w:cs="Arial" w:hAnsi="Arial"/>
      <w:b w:val="1"/>
      <w:bCs w:val="1"/>
      <w:w w:val="100"/>
      <w:position w:val="-1"/>
      <w:sz w:val="18"/>
      <w:szCs w:val="18"/>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3"/>
    </w:pPr>
    <w:rPr>
      <w:rFonts w:ascii="Arial" w:cs="Arial" w:hAnsi="Arial"/>
      <w:b w:val="1"/>
      <w:bCs w:val="1"/>
      <w:w w:val="100"/>
      <w:position w:val="-1"/>
      <w:sz w:val="24"/>
      <w:szCs w:val="24"/>
      <w:effect w:val="none"/>
      <w:vertAlign w:val="baseline"/>
      <w:cs w:val="0"/>
      <w:em w:val="none"/>
      <w:lang w:bidi="ar-SA" w:eastAsia="it-IT" w:val="it-IT"/>
    </w:rPr>
  </w:style>
  <w:style w:type="paragraph" w:styleId="Titolo5">
    <w:name w:val="Titolo 5"/>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cs="Arial" w:hAnsi="Arial"/>
      <w:b w:val="1"/>
      <w:bCs w:val="1"/>
      <w:w w:val="100"/>
      <w:position w:val="-1"/>
      <w:sz w:val="28"/>
      <w:szCs w:val="28"/>
      <w:effect w:val="none"/>
      <w:vertAlign w:val="baseline"/>
      <w:cs w:val="0"/>
      <w:em w:val="none"/>
      <w:lang w:bidi="ar-SA" w:eastAsia="it-IT" w:val="it-IT"/>
    </w:rPr>
  </w:style>
  <w:style w:type="paragraph" w:styleId="Titolo6">
    <w:name w:val="Titolo 6"/>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5"/>
    </w:pPr>
    <w:rPr>
      <w:rFonts w:ascii="Arial" w:cs="Arial" w:hAnsi="Arial"/>
      <w:b w:val="1"/>
      <w:bCs w:val="1"/>
      <w:i w:val="1"/>
      <w:iCs w:val="1"/>
      <w:w w:val="100"/>
      <w:position w:val="-1"/>
      <w:sz w:val="20"/>
      <w:szCs w:val="20"/>
      <w:effect w:val="none"/>
      <w:vertAlign w:val="baseline"/>
      <w:cs w:val="0"/>
      <w:em w:val="none"/>
      <w:lang w:bidi="ar-SA" w:eastAsia="it-IT" w:val="it-IT"/>
    </w:rPr>
  </w:style>
  <w:style w:type="paragraph" w:styleId="Titolo7">
    <w:name w:val="Titolo 7"/>
    <w:basedOn w:val="Normale"/>
    <w:next w:val="Normale"/>
    <w:autoRedefine w:val="0"/>
    <w:hidden w:val="0"/>
    <w:qFormat w:val="0"/>
    <w:pPr>
      <w:keepNext w:val="1"/>
      <w:suppressAutoHyphens w:val="1"/>
      <w:spacing w:line="1" w:lineRule="atLeast"/>
      <w:ind w:right="-567" w:leftChars="-1" w:rightChars="0" w:firstLineChars="-1"/>
      <w:jc w:val="center"/>
      <w:textDirection w:val="btLr"/>
      <w:textAlignment w:val="top"/>
      <w:outlineLvl w:val="6"/>
    </w:pPr>
    <w:rPr>
      <w:rFonts w:ascii="Times New Roman" w:cs="Times New Roman" w:hAnsi="Times New Roman"/>
      <w:b w:val="1"/>
      <w:bCs w:val="1"/>
      <w:w w:val="100"/>
      <w:position w:val="-1"/>
      <w:sz w:val="24"/>
      <w:szCs w:val="22"/>
      <w:effect w:val="none"/>
      <w:vertAlign w:val="baseline"/>
      <w:cs w:val="0"/>
      <w:em w:val="none"/>
      <w:lang w:bidi="ar-SA" w:eastAsia="it-IT" w:val="it-IT"/>
    </w:rPr>
  </w:style>
  <w:style w:type="paragraph" w:styleId="Titolo8">
    <w:name w:val="Titolo 8"/>
    <w:basedOn w:val="Normale"/>
    <w:next w:val="Normale"/>
    <w:autoRedefine w:val="0"/>
    <w:hidden w:val="0"/>
    <w:qFormat w:val="0"/>
    <w:pPr>
      <w:keepNext w:val="1"/>
      <w:suppressAutoHyphens w:val="1"/>
      <w:spacing w:line="280" w:lineRule="atLeast"/>
      <w:ind w:leftChars="-1" w:rightChars="0" w:firstLineChars="-1"/>
      <w:jc w:val="center"/>
      <w:textDirection w:val="btLr"/>
      <w:textAlignment w:val="top"/>
      <w:outlineLvl w:val="7"/>
    </w:pPr>
    <w:rPr>
      <w:rFonts w:ascii="Arial" w:cs="Arial" w:hAnsi="Arial"/>
      <w:b w:val="1"/>
      <w:bCs w:val="1"/>
      <w:i w:val="1"/>
      <w:iCs w:val="1"/>
      <w:w w:val="100"/>
      <w:position w:val="-1"/>
      <w:sz w:val="22"/>
      <w:szCs w:val="24"/>
      <w:effect w:val="none"/>
      <w:vertAlign w:val="baseline"/>
      <w:cs w:val="0"/>
      <w:em w:val="none"/>
      <w:lang w:bidi="ar-SA" w:eastAsia="it-IT" w:val="de-DE"/>
    </w:rPr>
  </w:style>
  <w:style w:type="paragraph" w:styleId="Titolo9">
    <w:name w:val="Titolo 9"/>
    <w:basedOn w:val="Normale"/>
    <w:next w:val="Normale"/>
    <w:autoRedefine w:val="0"/>
    <w:hidden w:val="0"/>
    <w:qFormat w:val="0"/>
    <w:pPr>
      <w:keepNext w:val="1"/>
      <w:suppressAutoHyphens w:val="1"/>
      <w:spacing w:line="1" w:lineRule="atLeast"/>
      <w:ind w:right="-1" w:leftChars="-1" w:rightChars="0" w:firstLineChars="-1"/>
      <w:jc w:val="center"/>
      <w:textDirection w:val="btLr"/>
      <w:textAlignment w:val="top"/>
      <w:outlineLvl w:val="8"/>
    </w:pPr>
    <w:rPr>
      <w:rFonts w:ascii="Times New Roman" w:cs="Times New Roman" w:hAnsi="Times New Roman"/>
      <w:b w:val="1"/>
      <w:bCs w:val="1"/>
      <w:w w:val="100"/>
      <w:position w:val="-1"/>
      <w:sz w:val="22"/>
      <w:szCs w:val="20"/>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Rientrocorpodeltesto">
    <w:name w:val="Rientro corpo del testo"/>
    <w:basedOn w:val="Normale"/>
    <w:next w:val="Rientrocorpodeltesto"/>
    <w:autoRedefine w:val="0"/>
    <w:hidden w:val="0"/>
    <w:qFormat w:val="0"/>
    <w:pPr>
      <w:suppressAutoHyphens w:val="1"/>
      <w:spacing w:line="1" w:lineRule="atLeast"/>
      <w:ind w:right="-143" w:leftChars="-1" w:rightChars="0" w:firstLineChars="-1"/>
      <w:jc w:val="both"/>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Rientrocorpodeltesto2">
    <w:name w:val="Rientro corpo del testo 2"/>
    <w:basedOn w:val="Normale"/>
    <w:next w:val="Rientrocorpodeltesto2"/>
    <w:autoRedefine w:val="0"/>
    <w:hidden w:val="0"/>
    <w:qFormat w:val="0"/>
    <w:pPr>
      <w:suppressAutoHyphens w:val="1"/>
      <w:spacing w:line="1" w:lineRule="atLeast"/>
      <w:ind w:leftChars="-1" w:rightChars="0" w:firstLine="36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Corpotesto,bt,bodytext,BODYTEXT,Blocktext,t,Text,heading_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next w:val="Corpotesto,bt,bodytext,BODYTEXT,Blocktext,t,Text,heading_txt,bodytxy2,Para,EHPT,BodyText2,bt1,bodytext,BT,txt1,T1,Title1,EDStext,sp,bullettitle,sbs,blocktext,ResumeText,bt4,bodytext4,bt5,bodytext5,bodytext1,tx,text,Justified,pp,RFPText"/>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Rientrocorpodeltesto3">
    <w:name w:val="Rientro corpo del testo 3"/>
    <w:basedOn w:val="Normale"/>
    <w:next w:val="Rientrocorpodeltesto3"/>
    <w:autoRedefine w:val="0"/>
    <w:hidden w:val="0"/>
    <w:qFormat w:val="0"/>
    <w:pPr>
      <w:suppressAutoHyphens w:val="1"/>
      <w:spacing w:line="1" w:lineRule="atLeast"/>
      <w:ind w:leftChars="-1" w:rightChars="0" w:firstLine="708"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Numeropagina">
    <w:name w:val="Numero pagina"/>
    <w:basedOn w:val="Car.predefinitoparagrafo"/>
    <w:next w:val="Numeropagina"/>
    <w:autoRedefine w:val="0"/>
    <w:hidden w:val="0"/>
    <w:qFormat w:val="0"/>
    <w:rPr>
      <w:w w:val="100"/>
      <w:position w:val="-1"/>
      <w:effect w:val="none"/>
      <w:vertAlign w:val="baseline"/>
      <w:cs w:val="0"/>
      <w:em w:val="none"/>
      <w:lang/>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
    <w:name w:val="Titolo"/>
    <w:basedOn w:val="Normale"/>
    <w:next w:val="Titolo"/>
    <w:autoRedefine w:val="0"/>
    <w:hidden w:val="0"/>
    <w:qFormat w:val="0"/>
    <w:pPr>
      <w:suppressAutoHyphens w:val="1"/>
      <w:spacing w:line="1" w:lineRule="atLeast"/>
      <w:ind w:leftChars="-1" w:rightChars="0" w:firstLineChars="-1"/>
      <w:jc w:val="center"/>
      <w:textDirection w:val="btLr"/>
      <w:textAlignment w:val="top"/>
      <w:outlineLvl w:val="0"/>
    </w:pPr>
    <w:rPr>
      <w:rFonts w:ascii="Arial" w:cs="Times New Roman" w:hAnsi="Arial"/>
      <w:b w:val="1"/>
      <w:w w:val="100"/>
      <w:position w:val="-1"/>
      <w:sz w:val="24"/>
      <w:szCs w:val="20"/>
      <w:effect w:val="none"/>
      <w:vertAlign w:val="baseline"/>
      <w:cs w:val="0"/>
      <w:em w:val="none"/>
      <w:lang w:bidi="ar-SA" w:eastAsia="it-IT" w:val="it-IT"/>
    </w:rPr>
  </w:style>
  <w:style w:type="paragraph" w:styleId="Sottotitolo">
    <w:name w:val="Sottotitolo"/>
    <w:basedOn w:val="Normale"/>
    <w:next w:val="Sottotitolo"/>
    <w:autoRedefine w:val="0"/>
    <w:hidden w:val="0"/>
    <w:qFormat w:val="0"/>
    <w:pPr>
      <w:suppressAutoHyphens w:val="1"/>
      <w:spacing w:line="1" w:lineRule="atLeast"/>
      <w:ind w:leftChars="-1" w:rightChars="0" w:firstLineChars="-1"/>
      <w:jc w:val="center"/>
      <w:textDirection w:val="btLr"/>
      <w:textAlignment w:val="top"/>
      <w:outlineLvl w:val="0"/>
    </w:pPr>
    <w:rPr>
      <w:rFonts w:ascii="Arial" w:cs="Arial" w:hAnsi="Arial"/>
      <w:b w:val="1"/>
      <w:color w:val="008000"/>
      <w:w w:val="100"/>
      <w:position w:val="-1"/>
      <w:sz w:val="24"/>
      <w:szCs w:val="20"/>
      <w:effect w:val="none"/>
      <w:vertAlign w:val="baseline"/>
      <w:cs w:val="0"/>
      <w:em w:val="none"/>
      <w:lang w:bidi="ar-SA" w:eastAsia="it-IT" w:val="it-IT"/>
    </w:rPr>
  </w:style>
  <w:style w:type="paragraph" w:styleId="Corpodeltesto2">
    <w:name w:val="Corpo del testo 2"/>
    <w:basedOn w:val="Normale"/>
    <w:next w:val="Corpodeltesto2"/>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it-IT" w:val="it-IT"/>
    </w:rPr>
  </w:style>
  <w:style w:type="paragraph" w:styleId="Corpodeltesto3">
    <w:name w:val="Corpo del testo 3"/>
    <w:basedOn w:val="Normale"/>
    <w:next w:val="Corpodeltesto3"/>
    <w:autoRedefine w:val="0"/>
    <w:hidden w:val="0"/>
    <w:qFormat w:val="0"/>
    <w:pPr>
      <w:suppressAutoHyphens w:val="1"/>
      <w:spacing w:line="280" w:lineRule="atLeast"/>
      <w:ind w:leftChars="-1" w:rightChars="0" w:firstLineChars="-1"/>
      <w:jc w:val="both"/>
      <w:textDirection w:val="btLr"/>
      <w:textAlignment w:val="top"/>
      <w:outlineLvl w:val="0"/>
    </w:pPr>
    <w:rPr>
      <w:rFonts w:ascii="Arial" w:cs="Arial" w:hAnsi="Arial"/>
      <w:w w:val="100"/>
      <w:position w:val="-1"/>
      <w:sz w:val="22"/>
      <w:szCs w:val="24"/>
      <w:effect w:val="none"/>
      <w:vertAlign w:val="baseline"/>
      <w:cs w:val="0"/>
      <w:em w:val="none"/>
      <w:lang w:bidi="ar-SA" w:eastAsia="it-IT" w:val="it-IT"/>
    </w:rPr>
  </w:style>
  <w:style w:type="paragraph" w:styleId="Testonotaapiè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next w:val="Testonotaapièdipagina,stile1,Footnote,Footnote1,Footnote2,Footnote3,Footnote4,Footnote5,Footnote6,Footnote7,Footnote8,Footnote9,Footnote10,Footnote11,Footnote21,Footnote31,Footnote41,Footnote51,Footnote61,Footnote71,Footnote81,Footnote91"/>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bidi="ar-SA" w:eastAsia="it-IT" w:val="it-IT"/>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paragraph" w:styleId="Testodelblocco">
    <w:name w:val="Testo del blocco"/>
    <w:basedOn w:val="Normale"/>
    <w:next w:val="Testodelblocco"/>
    <w:autoRedefine w:val="0"/>
    <w:hidden w:val="0"/>
    <w:qFormat w:val="0"/>
    <w:pPr>
      <w:suppressAutoHyphens w:val="1"/>
      <w:spacing w:line="1" w:lineRule="atLeast"/>
      <w:ind w:left="1134" w:right="-1" w:leftChars="-1" w:rightChars="0" w:firstLineChars="-1"/>
      <w:jc w:val="both"/>
      <w:textDirection w:val="btLr"/>
      <w:textAlignment w:val="top"/>
      <w:outlineLvl w:val="0"/>
    </w:pPr>
    <w:rPr>
      <w:rFonts w:ascii="Times New Roman" w:cs="Times New Roman" w:hAnsi="Times New Roman"/>
      <w:w w:val="100"/>
      <w:position w:val="-1"/>
      <w:sz w:val="22"/>
      <w:szCs w:val="20"/>
      <w:effect w:val="none"/>
      <w:vertAlign w:val="baseline"/>
      <w:cs w:val="0"/>
      <w:em w:val="none"/>
      <w:lang w:bidi="ar-SA" w:eastAsia="it-IT" w:val="it-IT"/>
    </w:rPr>
  </w:style>
  <w:style w:type="paragraph" w:styleId="Testofumetto">
    <w:name w:val="Testo fumetto"/>
    <w:basedOn w:val="Normale"/>
    <w:next w:val="Testofumett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it-IT" w:val="it-IT"/>
    </w:rPr>
  </w:style>
  <w:style w:type="table" w:styleId="Grigliatabella">
    <w:name w:val="Griglia tabella"/>
    <w:basedOn w:val="Tabellanormale"/>
    <w:next w:val="Grigliatabel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Grigliatabel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paragraph" w:styleId="Normale(Web)">
    <w:name w:val="Normale (Web)"/>
    <w:basedOn w:val="Normale"/>
    <w:next w:val="Normale(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it-IT" w:val="it-IT"/>
    </w:rPr>
  </w:style>
  <w:style w:type="character" w:styleId="Collegamentovisitato">
    <w:name w:val="Collegamento visitato"/>
    <w:next w:val="Collegamentovisitato"/>
    <w:autoRedefine w:val="0"/>
    <w:hidden w:val="0"/>
    <w:qFormat w:val="0"/>
    <w:rPr>
      <w:color w:val="800080"/>
      <w:w w:val="100"/>
      <w:position w:val="-1"/>
      <w:u w:val="single"/>
      <w:effect w:val="none"/>
      <w:vertAlign w:val="baseline"/>
      <w:cs w:val="0"/>
      <w:em w:val="none"/>
      <w:lang/>
    </w:rPr>
  </w:style>
  <w:style w:type="character" w:styleId="Titolo1Carattere">
    <w:name w:val="Titolo 1 Carattere"/>
    <w:next w:val="Titolo1Carattere"/>
    <w:autoRedefine w:val="0"/>
    <w:hidden w:val="0"/>
    <w:qFormat w:val="0"/>
    <w:rPr>
      <w:rFonts w:ascii="Arial" w:cs="Arial" w:hAnsi="Arial"/>
      <w:w w:val="100"/>
      <w:position w:val="-1"/>
      <w:sz w:val="40"/>
      <w:szCs w:val="40"/>
      <w:effect w:val="none"/>
      <w:vertAlign w:val="baseline"/>
      <w:cs w:val="0"/>
      <w:em w:val="none"/>
      <w:lang/>
    </w:rPr>
  </w:style>
  <w:style w:type="paragraph" w:styleId="Paragrafoelenco">
    <w:name w:val="Paragrafo elenco"/>
    <w:basedOn w:val="Normale"/>
    <w:next w:val="Paragrafoelenco"/>
    <w:autoRedefine w:val="0"/>
    <w:hidden w:val="0"/>
    <w:qFormat w:val="0"/>
    <w:pPr>
      <w:suppressAutoHyphens w:val="1"/>
      <w:spacing w:line="1" w:lineRule="atLeast"/>
      <w:ind w:left="708"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TestonotaapièdipaginaCarattere">
    <w:name w:val="Testo nota a piè di pagina Carattere"/>
    <w:next w:val="TestonotaapièdipaginaCarattere"/>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dpo@regione.venet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ccTUw4CYevbtdj6QKlztCv637Q==">AMUW2mVlJHVMnM451aBH/IXCLec4CADnEm38mQNmg8VrY2FNLlyR/z2vQ4rqfaH1V2bgMCvVvwjrfG9S8YoWf1D5BRcrd3el343ACU501vsG7pbHLqWhaiY=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2019-05-13T08:37:00Z</dcterms:created>
  <dc:creator>maria-pastrello</dc:creator>
</cp:coreProperties>
</file>

<file path=docProps/custom.xml><?xml version="1.0" encoding="utf-8"?>
<Properties xmlns="http://schemas.openxmlformats.org/officeDocument/2006/custom-properties" xmlns:vt="http://schemas.openxmlformats.org/officeDocument/2006/docPropsVTypes"/>
</file>