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A54288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6738D6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r w:rsidR="00A54288">
              <w:rPr>
                <w:rFonts w:asciiTheme="minorHAnsi" w:hAnsiTheme="minorHAnsi" w:cs="Arial"/>
                <w:i/>
              </w:rPr>
              <w:t>Eccezionali avversità atmosferiche verificatesi nei giorni del 6 e 7 luglio  2022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A5428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A54288">
              <w:rPr>
                <w:rFonts w:asciiTheme="minorHAnsi" w:hAnsiTheme="minorHAnsi" w:cs="Arial"/>
                <w:i/>
              </w:rPr>
              <w:t>90</w:t>
            </w:r>
            <w:bookmarkStart w:id="0" w:name="_GoBack"/>
            <w:bookmarkEnd w:id="0"/>
            <w:r w:rsidRPr="00C83068">
              <w:rPr>
                <w:rFonts w:asciiTheme="minorHAnsi" w:hAnsiTheme="minorHAnsi" w:cs="Arial"/>
                <w:i/>
              </w:rPr>
              <w:t>/202</w:t>
            </w:r>
            <w:r w:rsidR="006738D6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D166DE" w:rsidRDefault="00D166DE" w:rsidP="00D166DE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 e s.m.i. e dalla Legge Regionale n. 13 del 1 giugno 2022, e non costituisce titolo all’acquisizione di eventuali contributi a carico della finanza pubblica per il ristoro dei danni subiti</w:t>
      </w:r>
      <w:r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E046DE">
        <w:rPr>
          <w:rFonts w:asciiTheme="minorHAnsi" w:hAnsiTheme="minorHAnsi" w:cs="Arial"/>
          <w:b/>
          <w:sz w:val="24"/>
          <w:szCs w:val="24"/>
        </w:rPr>
        <w:t>gs.</w:t>
      </w:r>
      <w:r w:rsidRPr="0081774A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8"/>
      <w:footerReference w:type="default" r:id="rId9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7E5" w:rsidRDefault="005927E5" w:rsidP="00407361">
      <w:pPr>
        <w:spacing w:after="0" w:line="240" w:lineRule="auto"/>
      </w:pPr>
      <w:r>
        <w:separator/>
      </w:r>
    </w:p>
  </w:endnote>
  <w:end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A54288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7E5" w:rsidRDefault="005927E5" w:rsidP="00407361">
      <w:pPr>
        <w:spacing w:after="0" w:line="240" w:lineRule="auto"/>
      </w:pPr>
      <w:r>
        <w:separator/>
      </w:r>
    </w:p>
  </w:footnote>
  <w:foot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461F"/>
    <w:rsid w:val="000D5921"/>
    <w:rsid w:val="000E6859"/>
    <w:rsid w:val="00123515"/>
    <w:rsid w:val="001346FE"/>
    <w:rsid w:val="00193B4B"/>
    <w:rsid w:val="0026223A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27E5"/>
    <w:rsid w:val="00597037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4040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54288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166DE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D7F4A"/>
    <w:rsid w:val="00DE6015"/>
    <w:rsid w:val="00E046DE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972EF4"/>
  <w15:docId w15:val="{26B27626-7053-47C8-AA22-016466C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52D6-0300-45B3-B31F-BB929BA3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Regione del Veneto</cp:lastModifiedBy>
  <cp:revision>23</cp:revision>
  <cp:lastPrinted>2021-08-06T09:38:00Z</cp:lastPrinted>
  <dcterms:created xsi:type="dcterms:W3CDTF">2021-08-09T08:04:00Z</dcterms:created>
  <dcterms:modified xsi:type="dcterms:W3CDTF">2022-12-01T10:43:00Z</dcterms:modified>
</cp:coreProperties>
</file>